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FA1F4" w14:textId="57DD1A7B" w:rsidR="001E6495" w:rsidRPr="00EF6537" w:rsidRDefault="00396383" w:rsidP="001E6495">
      <w:pPr>
        <w:pStyle w:val="ListParagraph"/>
        <w:tabs>
          <w:tab w:val="left" w:pos="567"/>
        </w:tabs>
        <w:spacing w:before="60" w:after="60"/>
        <w:ind w:left="0" w:firstLine="0"/>
        <w:jc w:val="center"/>
        <w:rPr>
          <w:b/>
          <w:bCs/>
          <w:sz w:val="20"/>
          <w:szCs w:val="20"/>
        </w:rPr>
      </w:pPr>
      <w:r w:rsidRPr="00EF6537">
        <w:rPr>
          <w:b/>
          <w:bCs/>
          <w:sz w:val="20"/>
          <w:szCs w:val="20"/>
        </w:rPr>
        <w:t>Atitikties lentelė</w:t>
      </w:r>
    </w:p>
    <w:p w14:paraId="584DB307" w14:textId="77777777" w:rsidR="00396383" w:rsidRDefault="00396383" w:rsidP="001E6495">
      <w:pPr>
        <w:pStyle w:val="ListParagraph"/>
        <w:tabs>
          <w:tab w:val="left" w:pos="567"/>
        </w:tabs>
        <w:spacing w:before="60" w:after="60"/>
        <w:ind w:left="0" w:firstLine="0"/>
        <w:jc w:val="center"/>
        <w:rPr>
          <w:sz w:val="20"/>
          <w:szCs w:val="20"/>
        </w:rPr>
      </w:pPr>
    </w:p>
    <w:tbl>
      <w:tblPr>
        <w:tblStyle w:val="TableGrid"/>
        <w:tblW w:w="14156" w:type="dxa"/>
        <w:tblInd w:w="-5" w:type="dxa"/>
        <w:tblLook w:val="04A0" w:firstRow="1" w:lastRow="0" w:firstColumn="1" w:lastColumn="0" w:noHBand="0" w:noVBand="1"/>
      </w:tblPr>
      <w:tblGrid>
        <w:gridCol w:w="517"/>
        <w:gridCol w:w="2748"/>
        <w:gridCol w:w="4222"/>
        <w:gridCol w:w="3334"/>
        <w:gridCol w:w="3335"/>
      </w:tblGrid>
      <w:tr w:rsidR="001E6495" w14:paraId="4CE8D0DB" w14:textId="3C00B947" w:rsidTr="00AF41CE">
        <w:trPr>
          <w:trHeight w:val="721"/>
        </w:trPr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B4D8A5" w14:textId="77777777" w:rsidR="001E6495" w:rsidRPr="00100EDB" w:rsidRDefault="001E6495">
            <w:pPr>
              <w:ind w:firstLine="0"/>
              <w:jc w:val="center"/>
              <w:rPr>
                <w:rFonts w:cs="Arial"/>
                <w:b/>
                <w:bdr w:val="none" w:sz="0" w:space="0" w:color="auto" w:frame="1"/>
              </w:rPr>
            </w:pPr>
            <w:r w:rsidRPr="00100EDB">
              <w:rPr>
                <w:rFonts w:cs="Arial"/>
                <w:b/>
                <w:bdr w:val="none" w:sz="0" w:space="0" w:color="auto" w:frame="1"/>
              </w:rPr>
              <w:t>Eil. Nr.</w:t>
            </w:r>
          </w:p>
        </w:tc>
        <w:tc>
          <w:tcPr>
            <w:tcW w:w="2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E804F6" w14:textId="77777777" w:rsidR="001E6495" w:rsidRPr="00100EDB" w:rsidRDefault="001E6495">
            <w:pPr>
              <w:ind w:firstLine="0"/>
              <w:jc w:val="center"/>
              <w:rPr>
                <w:rFonts w:cs="Arial"/>
                <w:b/>
                <w:bdr w:val="none" w:sz="0" w:space="0" w:color="auto" w:frame="1"/>
              </w:rPr>
            </w:pPr>
            <w:r w:rsidRPr="00100EDB">
              <w:rPr>
                <w:rFonts w:cs="Arial"/>
                <w:b/>
                <w:bdr w:val="none" w:sz="0" w:space="0" w:color="auto" w:frame="1"/>
              </w:rPr>
              <w:t>Reikalaujamų standartų pavadinimai, parametrų, funkcijų, aprašymai išpildymas ar savybės</w:t>
            </w:r>
          </w:p>
        </w:tc>
        <w:tc>
          <w:tcPr>
            <w:tcW w:w="4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13351A" w14:textId="77777777" w:rsidR="001E6495" w:rsidRPr="00100EDB" w:rsidRDefault="001E6495">
            <w:pPr>
              <w:ind w:firstLine="0"/>
              <w:jc w:val="center"/>
              <w:rPr>
                <w:rFonts w:cs="Arial"/>
                <w:b/>
                <w:bdr w:val="none" w:sz="0" w:space="0" w:color="auto" w:frame="1"/>
              </w:rPr>
            </w:pPr>
            <w:r w:rsidRPr="00100EDB">
              <w:rPr>
                <w:rFonts w:cs="Arial"/>
                <w:b/>
                <w:bdr w:val="none" w:sz="0" w:space="0" w:color="auto" w:frame="1"/>
              </w:rPr>
              <w:t>Standartų numeriai, reikalaujamo parametro išpildymo reikšmės</w:t>
            </w:r>
          </w:p>
        </w:tc>
        <w:tc>
          <w:tcPr>
            <w:tcW w:w="3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B316B4" w14:textId="1589B18E" w:rsidR="001E6495" w:rsidRPr="00100EDB" w:rsidRDefault="001E6495">
            <w:pPr>
              <w:ind w:firstLine="0"/>
              <w:jc w:val="center"/>
              <w:rPr>
                <w:rFonts w:cs="Arial"/>
                <w:b/>
                <w:bdr w:val="none" w:sz="0" w:space="0" w:color="auto" w:frame="1"/>
              </w:rPr>
            </w:pPr>
            <w:r w:rsidRPr="00100EDB">
              <w:rPr>
                <w:rFonts w:cs="Arial"/>
                <w:b/>
                <w:bdr w:val="none" w:sz="0" w:space="0" w:color="auto" w:frame="1"/>
              </w:rPr>
              <w:t>Nurodykite siūlomo prietaiso parametrą</w:t>
            </w:r>
          </w:p>
        </w:tc>
        <w:tc>
          <w:tcPr>
            <w:tcW w:w="3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D0AB5E" w14:textId="6FB3222B" w:rsidR="001E6495" w:rsidRPr="00100EDB" w:rsidRDefault="000D0AC1">
            <w:pPr>
              <w:ind w:firstLine="0"/>
              <w:jc w:val="center"/>
              <w:rPr>
                <w:rFonts w:cs="Arial"/>
                <w:b/>
                <w:bdr w:val="none" w:sz="0" w:space="0" w:color="auto" w:frame="1"/>
              </w:rPr>
            </w:pPr>
            <w:r w:rsidRPr="00100EDB">
              <w:rPr>
                <w:rFonts w:cs="Arial"/>
                <w:b/>
                <w:bdr w:val="none" w:sz="0" w:space="0" w:color="auto" w:frame="1"/>
              </w:rPr>
              <w:t>Nurodykite k</w:t>
            </w:r>
            <w:r w:rsidR="001E6495" w:rsidRPr="00100EDB">
              <w:rPr>
                <w:rFonts w:cs="Arial"/>
                <w:b/>
                <w:bdr w:val="none" w:sz="0" w:space="0" w:color="auto" w:frame="1"/>
              </w:rPr>
              <w:t>uriame iš pateiktų dokument</w:t>
            </w:r>
            <w:r w:rsidRPr="00100EDB">
              <w:rPr>
                <w:rFonts w:cs="Arial"/>
                <w:b/>
                <w:bdr w:val="none" w:sz="0" w:space="0" w:color="auto" w:frame="1"/>
              </w:rPr>
              <w:t>ų</w:t>
            </w:r>
            <w:r w:rsidR="001E6495" w:rsidRPr="00100EDB">
              <w:rPr>
                <w:rFonts w:cs="Arial"/>
                <w:b/>
                <w:bdr w:val="none" w:sz="0" w:space="0" w:color="auto" w:frame="1"/>
              </w:rPr>
              <w:t xml:space="preserve"> pateikiama šio parametro informacija, jeigu </w:t>
            </w:r>
            <w:r w:rsidRPr="00100EDB">
              <w:rPr>
                <w:rFonts w:cs="Arial"/>
                <w:b/>
                <w:bdr w:val="none" w:sz="0" w:space="0" w:color="auto" w:frame="1"/>
              </w:rPr>
              <w:t>įmanoma</w:t>
            </w:r>
            <w:r w:rsidR="001E6495" w:rsidRPr="00100EDB">
              <w:rPr>
                <w:rFonts w:cs="Arial"/>
                <w:b/>
                <w:bdr w:val="none" w:sz="0" w:space="0" w:color="auto" w:frame="1"/>
              </w:rPr>
              <w:t xml:space="preserve"> nurodykite puslapį</w:t>
            </w:r>
          </w:p>
        </w:tc>
      </w:tr>
      <w:tr w:rsidR="00316C7F" w14:paraId="630964CF" w14:textId="1A4AEF12" w:rsidTr="005B3989">
        <w:trPr>
          <w:trHeight w:val="315"/>
        </w:trPr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A1340F" w14:textId="77777777" w:rsidR="00316C7F" w:rsidRDefault="00316C7F" w:rsidP="00316C7F">
            <w:pPr>
              <w:ind w:firstLine="0"/>
              <w:rPr>
                <w:rFonts w:cs="Arial"/>
                <w:bCs/>
                <w:sz w:val="18"/>
                <w:szCs w:val="18"/>
                <w:bdr w:val="none" w:sz="0" w:space="0" w:color="auto" w:frame="1"/>
              </w:rPr>
            </w:pPr>
            <w:r>
              <w:rPr>
                <w:rFonts w:cs="Arial"/>
                <w:bCs/>
                <w:sz w:val="18"/>
                <w:szCs w:val="18"/>
                <w:bdr w:val="none" w:sz="0" w:space="0" w:color="auto" w:frame="1"/>
              </w:rPr>
              <w:t>1</w:t>
            </w:r>
          </w:p>
        </w:tc>
        <w:tc>
          <w:tcPr>
            <w:tcW w:w="2748" w:type="dxa"/>
            <w:vAlign w:val="center"/>
          </w:tcPr>
          <w:p w14:paraId="3556D667" w14:textId="77178118" w:rsidR="00316C7F" w:rsidRDefault="00316C7F" w:rsidP="00316C7F">
            <w:pPr>
              <w:ind w:firstLine="0"/>
              <w:rPr>
                <w:rFonts w:eastAsiaTheme="minorEastAsia" w:cs="Arial"/>
                <w:sz w:val="18"/>
                <w:szCs w:val="18"/>
                <w:bdr w:val="none" w:sz="0" w:space="0" w:color="auto" w:frame="1"/>
              </w:rPr>
            </w:pPr>
            <w:r w:rsidRPr="00E46B5E">
              <w:rPr>
                <w:rFonts w:cs="Arial"/>
              </w:rPr>
              <w:t xml:space="preserve">Gamintojo kokybės vadybos įvertinimo sertifikatas </w:t>
            </w:r>
            <w:r w:rsidRPr="00FA6458">
              <w:rPr>
                <w:rFonts w:cs="Arial"/>
                <w:vertAlign w:val="superscript"/>
              </w:rPr>
              <w:t>a)</w:t>
            </w:r>
          </w:p>
        </w:tc>
        <w:tc>
          <w:tcPr>
            <w:tcW w:w="4222" w:type="dxa"/>
            <w:vAlign w:val="center"/>
          </w:tcPr>
          <w:p w14:paraId="4B9660B9" w14:textId="5BC06669" w:rsidR="00316C7F" w:rsidRDefault="00316C7F" w:rsidP="00316C7F">
            <w:pPr>
              <w:ind w:firstLine="0"/>
              <w:rPr>
                <w:rFonts w:eastAsiaTheme="minorEastAsia" w:cs="Arial"/>
                <w:sz w:val="18"/>
                <w:szCs w:val="18"/>
                <w:bdr w:val="none" w:sz="0" w:space="0" w:color="auto" w:frame="1"/>
              </w:rPr>
            </w:pPr>
            <w:r w:rsidRPr="00E46B5E">
              <w:rPr>
                <w:rFonts w:cs="Arial"/>
              </w:rPr>
              <w:t xml:space="preserve">ISO 9001 </w:t>
            </w:r>
            <w:r>
              <w:rPr>
                <w:rFonts w:cs="Arial"/>
              </w:rPr>
              <w:t>arba lygiavertis</w:t>
            </w:r>
          </w:p>
        </w:tc>
        <w:tc>
          <w:tcPr>
            <w:tcW w:w="3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C7F575" w14:textId="77777777" w:rsidR="00316C7F" w:rsidRDefault="00316C7F" w:rsidP="00316C7F">
            <w:pPr>
              <w:ind w:firstLine="0"/>
              <w:rPr>
                <w:rFonts w:eastAsiaTheme="minorEastAsia" w:cs="Arial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3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C248AD" w14:textId="77777777" w:rsidR="00316C7F" w:rsidRDefault="00316C7F" w:rsidP="00316C7F">
            <w:pPr>
              <w:ind w:firstLine="0"/>
              <w:rPr>
                <w:rFonts w:eastAsiaTheme="minorEastAsia" w:cs="Arial"/>
                <w:sz w:val="18"/>
                <w:szCs w:val="18"/>
                <w:bdr w:val="none" w:sz="0" w:space="0" w:color="auto" w:frame="1"/>
              </w:rPr>
            </w:pPr>
          </w:p>
        </w:tc>
      </w:tr>
      <w:tr w:rsidR="00316C7F" w14:paraId="64781741" w14:textId="036AFC1A" w:rsidTr="005B3989">
        <w:trPr>
          <w:trHeight w:val="130"/>
          <w:tblHeader/>
        </w:trPr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6D3D9A" w14:textId="77777777" w:rsidR="00316C7F" w:rsidRDefault="00316C7F" w:rsidP="00316C7F">
            <w:pPr>
              <w:ind w:firstLine="0"/>
              <w:rPr>
                <w:rFonts w:eastAsiaTheme="minorEastAsia" w:cs="Arial"/>
                <w:color w:val="70AD47" w:themeColor="accent6"/>
                <w:sz w:val="18"/>
                <w:szCs w:val="18"/>
                <w:bdr w:val="none" w:sz="0" w:space="0" w:color="auto" w:frame="1"/>
              </w:rPr>
            </w:pPr>
            <w:r>
              <w:rPr>
                <w:rFonts w:cs="Arial"/>
                <w:bCs/>
                <w:sz w:val="18"/>
                <w:szCs w:val="18"/>
                <w:bdr w:val="none" w:sz="0" w:space="0" w:color="auto" w:frame="1"/>
              </w:rPr>
              <w:t>2</w:t>
            </w:r>
          </w:p>
        </w:tc>
        <w:tc>
          <w:tcPr>
            <w:tcW w:w="2748" w:type="dxa"/>
            <w:vAlign w:val="center"/>
          </w:tcPr>
          <w:p w14:paraId="4BE12612" w14:textId="7F25AB2C" w:rsidR="00316C7F" w:rsidRDefault="00316C7F" w:rsidP="00316C7F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proofErr w:type="spellStart"/>
            <w:r>
              <w:rPr>
                <w:rFonts w:cs="Arial"/>
                <w:bCs/>
              </w:rPr>
              <w:t>S</w:t>
            </w:r>
            <w:r w:rsidRPr="001263C9">
              <w:rPr>
                <w:rFonts w:cs="Arial"/>
                <w:bCs/>
              </w:rPr>
              <w:t>avigesi</w:t>
            </w:r>
            <w:r>
              <w:rPr>
                <w:rFonts w:cs="Arial"/>
                <w:bCs/>
              </w:rPr>
              <w:t>o</w:t>
            </w:r>
            <w:proofErr w:type="spellEnd"/>
            <w:r w:rsidRPr="001263C9">
              <w:rPr>
                <w:rFonts w:cs="Arial"/>
                <w:bCs/>
              </w:rPr>
              <w:t xml:space="preserve"> saugiklio lyd</w:t>
            </w:r>
            <w:r>
              <w:rPr>
                <w:rFonts w:cs="Arial"/>
                <w:bCs/>
              </w:rPr>
              <w:t>žiojo</w:t>
            </w:r>
            <w:r w:rsidRPr="001263C9">
              <w:rPr>
                <w:rFonts w:cs="Arial"/>
                <w:bCs/>
              </w:rPr>
              <w:t xml:space="preserve"> įdėk</w:t>
            </w:r>
            <w:r>
              <w:rPr>
                <w:rFonts w:cs="Arial"/>
                <w:bCs/>
              </w:rPr>
              <w:t xml:space="preserve">lo suveikimo kreivė </w:t>
            </w:r>
            <w:r w:rsidRPr="008B2122">
              <w:rPr>
                <w:rFonts w:cs="Arial"/>
                <w:vertAlign w:val="superscript"/>
              </w:rPr>
              <w:t>f)</w:t>
            </w:r>
          </w:p>
        </w:tc>
        <w:tc>
          <w:tcPr>
            <w:tcW w:w="4222" w:type="dxa"/>
            <w:vAlign w:val="center"/>
          </w:tcPr>
          <w:p w14:paraId="177E5463" w14:textId="6324BFCD" w:rsidR="00316C7F" w:rsidRDefault="00316C7F" w:rsidP="00316C7F">
            <w:pPr>
              <w:ind w:firstLine="0"/>
              <w:rPr>
                <w:rFonts w:cs="Arial"/>
                <w:sz w:val="18"/>
                <w:szCs w:val="18"/>
                <w:bdr w:val="none" w:sz="0" w:space="0" w:color="auto" w:frame="1"/>
              </w:rPr>
            </w:pPr>
            <w:r>
              <w:rPr>
                <w:rFonts w:cs="Arial"/>
              </w:rPr>
              <w:t xml:space="preserve">K tipo suveikimo kreivė (angl. Type K </w:t>
            </w:r>
            <w:proofErr w:type="spellStart"/>
            <w:r>
              <w:rPr>
                <w:rFonts w:cs="Arial"/>
              </w:rPr>
              <w:t>curve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3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27FAC4" w14:textId="77777777" w:rsidR="00316C7F" w:rsidRDefault="00316C7F" w:rsidP="00316C7F">
            <w:pPr>
              <w:ind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3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563076" w14:textId="77777777" w:rsidR="00316C7F" w:rsidRDefault="00316C7F" w:rsidP="00316C7F">
            <w:pPr>
              <w:ind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</w:tr>
      <w:tr w:rsidR="00316C7F" w14:paraId="56ADF44A" w14:textId="178DEF7E" w:rsidTr="005B3989">
        <w:trPr>
          <w:trHeight w:val="130"/>
          <w:tblHeader/>
        </w:trPr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2108C7" w14:textId="77777777" w:rsidR="00316C7F" w:rsidRDefault="00316C7F" w:rsidP="00316C7F">
            <w:pPr>
              <w:ind w:firstLine="0"/>
              <w:rPr>
                <w:rFonts w:cs="Arial"/>
                <w:bCs/>
                <w:sz w:val="18"/>
                <w:szCs w:val="18"/>
                <w:bdr w:val="none" w:sz="0" w:space="0" w:color="auto" w:frame="1"/>
              </w:rPr>
            </w:pPr>
            <w:r>
              <w:rPr>
                <w:rFonts w:cs="Arial"/>
                <w:bCs/>
                <w:sz w:val="18"/>
                <w:szCs w:val="18"/>
                <w:bdr w:val="none" w:sz="0" w:space="0" w:color="auto" w:frame="1"/>
              </w:rPr>
              <w:t>3</w:t>
            </w:r>
          </w:p>
        </w:tc>
        <w:tc>
          <w:tcPr>
            <w:tcW w:w="2748" w:type="dxa"/>
            <w:vAlign w:val="center"/>
          </w:tcPr>
          <w:p w14:paraId="045AB747" w14:textId="13DF0F64" w:rsidR="00316C7F" w:rsidRDefault="00316C7F" w:rsidP="00316C7F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proofErr w:type="spellStart"/>
            <w:r>
              <w:rPr>
                <w:rFonts w:cs="Arial"/>
                <w:bCs/>
              </w:rPr>
              <w:t>S</w:t>
            </w:r>
            <w:r w:rsidRPr="001263C9">
              <w:rPr>
                <w:rFonts w:cs="Arial"/>
                <w:bCs/>
              </w:rPr>
              <w:t>avigesi</w:t>
            </w:r>
            <w:r>
              <w:rPr>
                <w:rFonts w:cs="Arial"/>
                <w:bCs/>
              </w:rPr>
              <w:t>o</w:t>
            </w:r>
            <w:proofErr w:type="spellEnd"/>
            <w:r w:rsidRPr="001263C9">
              <w:rPr>
                <w:rFonts w:cs="Arial"/>
                <w:bCs/>
              </w:rPr>
              <w:t xml:space="preserve"> saugiklio lyd</w:t>
            </w:r>
            <w:r>
              <w:rPr>
                <w:rFonts w:cs="Arial"/>
                <w:bCs/>
              </w:rPr>
              <w:t>žiojo</w:t>
            </w:r>
            <w:r w:rsidRPr="001263C9">
              <w:rPr>
                <w:rFonts w:cs="Arial"/>
                <w:bCs/>
              </w:rPr>
              <w:t xml:space="preserve"> įdėk</w:t>
            </w:r>
            <w:r>
              <w:rPr>
                <w:rFonts w:cs="Arial"/>
                <w:bCs/>
              </w:rPr>
              <w:t xml:space="preserve">lo standartas </w:t>
            </w:r>
            <w:r w:rsidRPr="00D13931">
              <w:rPr>
                <w:rFonts w:cs="Arial"/>
                <w:vertAlign w:val="superscript"/>
              </w:rPr>
              <w:t>e) arba f)</w:t>
            </w:r>
          </w:p>
        </w:tc>
        <w:tc>
          <w:tcPr>
            <w:tcW w:w="4222" w:type="dxa"/>
            <w:vAlign w:val="center"/>
          </w:tcPr>
          <w:p w14:paraId="2735D15F" w14:textId="6F5E22BA" w:rsidR="00316C7F" w:rsidRDefault="00316C7F" w:rsidP="00316C7F">
            <w:pPr>
              <w:ind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E46B5E">
              <w:rPr>
                <w:rFonts w:cs="Arial"/>
              </w:rPr>
              <w:t>IEC 60282-2 arba ANSI C 37.41, ANSI C 37.42</w:t>
            </w:r>
          </w:p>
        </w:tc>
        <w:tc>
          <w:tcPr>
            <w:tcW w:w="3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D04B28" w14:textId="77777777" w:rsidR="00316C7F" w:rsidRDefault="00316C7F" w:rsidP="00316C7F">
            <w:pPr>
              <w:ind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3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297955" w14:textId="77777777" w:rsidR="00316C7F" w:rsidRDefault="00316C7F" w:rsidP="00316C7F">
            <w:pPr>
              <w:ind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</w:tr>
      <w:tr w:rsidR="00316C7F" w14:paraId="3BB52802" w14:textId="41209370" w:rsidTr="005B3989">
        <w:trPr>
          <w:trHeight w:val="187"/>
          <w:tblHeader/>
        </w:trPr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819F5C" w14:textId="77777777" w:rsidR="00316C7F" w:rsidRDefault="00316C7F" w:rsidP="00316C7F">
            <w:pPr>
              <w:ind w:firstLine="0"/>
              <w:rPr>
                <w:rFonts w:cs="Arial"/>
                <w:bCs/>
                <w:sz w:val="18"/>
                <w:szCs w:val="18"/>
                <w:bdr w:val="none" w:sz="0" w:space="0" w:color="auto" w:frame="1"/>
              </w:rPr>
            </w:pPr>
            <w:r>
              <w:rPr>
                <w:rFonts w:cs="Arial"/>
                <w:bCs/>
                <w:sz w:val="18"/>
                <w:szCs w:val="18"/>
                <w:bdr w:val="none" w:sz="0" w:space="0" w:color="auto" w:frame="1"/>
              </w:rPr>
              <w:t>4</w:t>
            </w:r>
          </w:p>
        </w:tc>
        <w:tc>
          <w:tcPr>
            <w:tcW w:w="2748" w:type="dxa"/>
            <w:vAlign w:val="center"/>
          </w:tcPr>
          <w:p w14:paraId="09CB7C85" w14:textId="09672AA4" w:rsidR="00316C7F" w:rsidRDefault="00316C7F" w:rsidP="00316C7F">
            <w:pPr>
              <w:ind w:right="-108" w:firstLine="0"/>
              <w:rPr>
                <w:rFonts w:cs="Arial"/>
                <w:sz w:val="18"/>
                <w:szCs w:val="18"/>
                <w:bdr w:val="none" w:sz="0" w:space="0" w:color="auto" w:frame="1"/>
              </w:rPr>
            </w:pPr>
            <w:proofErr w:type="spellStart"/>
            <w:r>
              <w:rPr>
                <w:rFonts w:cs="Arial"/>
                <w:bCs/>
              </w:rPr>
              <w:t>S</w:t>
            </w:r>
            <w:r w:rsidRPr="001263C9">
              <w:rPr>
                <w:rFonts w:cs="Arial"/>
                <w:bCs/>
              </w:rPr>
              <w:t>avigesi</w:t>
            </w:r>
            <w:r>
              <w:rPr>
                <w:rFonts w:cs="Arial"/>
                <w:bCs/>
              </w:rPr>
              <w:t>o</w:t>
            </w:r>
            <w:proofErr w:type="spellEnd"/>
            <w:r w:rsidRPr="001263C9">
              <w:rPr>
                <w:rFonts w:cs="Arial"/>
                <w:bCs/>
              </w:rPr>
              <w:t xml:space="preserve"> saugiklio lyd</w:t>
            </w:r>
            <w:r>
              <w:rPr>
                <w:rFonts w:cs="Arial"/>
                <w:bCs/>
              </w:rPr>
              <w:t>žiojo</w:t>
            </w:r>
            <w:r w:rsidRPr="001263C9">
              <w:rPr>
                <w:rFonts w:cs="Arial"/>
                <w:bCs/>
              </w:rPr>
              <w:t xml:space="preserve"> įdėk</w:t>
            </w:r>
            <w:r>
              <w:rPr>
                <w:rFonts w:cs="Arial"/>
                <w:bCs/>
              </w:rPr>
              <w:t xml:space="preserve">lo konstrukcija </w:t>
            </w:r>
            <w:r w:rsidRPr="00D13931">
              <w:rPr>
                <w:rFonts w:cs="Arial"/>
                <w:vertAlign w:val="superscript"/>
              </w:rPr>
              <w:t>e) arba f)</w:t>
            </w:r>
          </w:p>
        </w:tc>
        <w:tc>
          <w:tcPr>
            <w:tcW w:w="4222" w:type="dxa"/>
            <w:vAlign w:val="center"/>
          </w:tcPr>
          <w:p w14:paraId="5E74A39A" w14:textId="55DB8CCD" w:rsidR="00316C7F" w:rsidRDefault="00316C7F" w:rsidP="00316C7F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>
              <w:rPr>
                <w:rFonts w:cs="Arial"/>
              </w:rPr>
              <w:t>Su nuimama kepurėle, pritaikytas naudoti su lanko mažinimo strypeliu, M6x1 sriegis;</w:t>
            </w:r>
          </w:p>
        </w:tc>
        <w:tc>
          <w:tcPr>
            <w:tcW w:w="3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62ECDC" w14:textId="77777777" w:rsidR="00316C7F" w:rsidRDefault="00316C7F" w:rsidP="00316C7F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3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C4F633" w14:textId="77777777" w:rsidR="00316C7F" w:rsidRDefault="00316C7F" w:rsidP="00316C7F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</w:tr>
      <w:tr w:rsidR="00316C7F" w14:paraId="55B6FB43" w14:textId="21D40EED" w:rsidTr="005B3989">
        <w:trPr>
          <w:trHeight w:val="187"/>
          <w:tblHeader/>
        </w:trPr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503685" w14:textId="2AABF83C" w:rsidR="00316C7F" w:rsidRDefault="00316C7F" w:rsidP="00316C7F">
            <w:pPr>
              <w:ind w:firstLine="0"/>
              <w:rPr>
                <w:rFonts w:cs="Arial"/>
                <w:bCs/>
                <w:sz w:val="18"/>
                <w:szCs w:val="18"/>
                <w:bdr w:val="none" w:sz="0" w:space="0" w:color="auto" w:frame="1"/>
              </w:rPr>
            </w:pPr>
            <w:r>
              <w:rPr>
                <w:rFonts w:cs="Arial"/>
                <w:bCs/>
                <w:sz w:val="18"/>
                <w:szCs w:val="18"/>
                <w:bdr w:val="none" w:sz="0" w:space="0" w:color="auto" w:frame="1"/>
              </w:rPr>
              <w:t>5</w:t>
            </w:r>
          </w:p>
        </w:tc>
        <w:tc>
          <w:tcPr>
            <w:tcW w:w="2748" w:type="dxa"/>
            <w:vAlign w:val="center"/>
          </w:tcPr>
          <w:p w14:paraId="57484496" w14:textId="62B5694A" w:rsidR="00316C7F" w:rsidRDefault="00316C7F" w:rsidP="00316C7F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proofErr w:type="spellStart"/>
            <w:r>
              <w:rPr>
                <w:rFonts w:cs="Arial"/>
                <w:bCs/>
              </w:rPr>
              <w:t>S</w:t>
            </w:r>
            <w:r w:rsidRPr="001263C9">
              <w:rPr>
                <w:rFonts w:cs="Arial"/>
                <w:bCs/>
              </w:rPr>
              <w:t>avigesi</w:t>
            </w:r>
            <w:r>
              <w:rPr>
                <w:rFonts w:cs="Arial"/>
                <w:bCs/>
              </w:rPr>
              <w:t>o</w:t>
            </w:r>
            <w:proofErr w:type="spellEnd"/>
            <w:r w:rsidRPr="001263C9">
              <w:rPr>
                <w:rFonts w:cs="Arial"/>
                <w:bCs/>
              </w:rPr>
              <w:t xml:space="preserve"> saugiklio lyd</w:t>
            </w:r>
            <w:r>
              <w:rPr>
                <w:rFonts w:cs="Arial"/>
                <w:bCs/>
              </w:rPr>
              <w:t>žiojo</w:t>
            </w:r>
            <w:r w:rsidRPr="001263C9">
              <w:rPr>
                <w:rFonts w:cs="Arial"/>
                <w:bCs/>
              </w:rPr>
              <w:t xml:space="preserve"> įdėk</w:t>
            </w:r>
            <w:r>
              <w:rPr>
                <w:rFonts w:cs="Arial"/>
                <w:bCs/>
              </w:rPr>
              <w:t>lo vardinė įtampa</w:t>
            </w:r>
            <w:r w:rsidRPr="008B2122">
              <w:rPr>
                <w:rFonts w:cs="Arial"/>
                <w:vertAlign w:val="superscript"/>
              </w:rPr>
              <w:t xml:space="preserve"> </w:t>
            </w:r>
            <w:r w:rsidRPr="00D13931">
              <w:rPr>
                <w:rFonts w:cs="Arial"/>
                <w:vertAlign w:val="superscript"/>
              </w:rPr>
              <w:t>e) arba f)</w:t>
            </w:r>
          </w:p>
        </w:tc>
        <w:tc>
          <w:tcPr>
            <w:tcW w:w="4222" w:type="dxa"/>
            <w:vAlign w:val="center"/>
          </w:tcPr>
          <w:p w14:paraId="0A7C1825" w14:textId="64952D66" w:rsidR="00316C7F" w:rsidRDefault="00316C7F" w:rsidP="00316C7F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>
              <w:rPr>
                <w:rFonts w:cs="Arial"/>
              </w:rPr>
              <w:t xml:space="preserve">Lydieji įdėklai pritaikyti 10 </w:t>
            </w:r>
            <w:proofErr w:type="spellStart"/>
            <w:r>
              <w:rPr>
                <w:rFonts w:cs="Arial"/>
              </w:rPr>
              <w:t>kV</w:t>
            </w:r>
            <w:proofErr w:type="spellEnd"/>
            <w:r>
              <w:rPr>
                <w:rFonts w:cs="Arial"/>
              </w:rPr>
              <w:t xml:space="preserve"> tinklo vardinei įtampai</w:t>
            </w:r>
          </w:p>
        </w:tc>
        <w:tc>
          <w:tcPr>
            <w:tcW w:w="3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54E8AB" w14:textId="77777777" w:rsidR="00316C7F" w:rsidRDefault="00316C7F" w:rsidP="00316C7F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3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4D59B6" w14:textId="77777777" w:rsidR="00316C7F" w:rsidRDefault="00316C7F" w:rsidP="00316C7F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</w:tr>
      <w:tr w:rsidR="00316C7F" w14:paraId="135D3CF6" w14:textId="35777D20" w:rsidTr="005B3989">
        <w:trPr>
          <w:trHeight w:val="189"/>
        </w:trPr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D21F8A" w14:textId="225ED317" w:rsidR="00316C7F" w:rsidRDefault="00316C7F" w:rsidP="00316C7F">
            <w:pPr>
              <w:ind w:firstLine="0"/>
              <w:rPr>
                <w:rFonts w:eastAsiaTheme="minorEastAsia" w:cs="Arial"/>
                <w:sz w:val="18"/>
                <w:szCs w:val="18"/>
                <w:bdr w:val="none" w:sz="0" w:space="0" w:color="auto" w:frame="1"/>
              </w:rPr>
            </w:pPr>
            <w:r>
              <w:rPr>
                <w:rFonts w:eastAsiaTheme="minorEastAsia" w:cs="Arial"/>
                <w:sz w:val="18"/>
                <w:szCs w:val="18"/>
                <w:bdr w:val="none" w:sz="0" w:space="0" w:color="auto" w:frame="1"/>
              </w:rPr>
              <w:t>6</w:t>
            </w:r>
          </w:p>
        </w:tc>
        <w:tc>
          <w:tcPr>
            <w:tcW w:w="2748" w:type="dxa"/>
            <w:vAlign w:val="center"/>
          </w:tcPr>
          <w:p w14:paraId="0310E80C" w14:textId="49FB8303" w:rsidR="00316C7F" w:rsidRDefault="00316C7F" w:rsidP="00316C7F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proofErr w:type="spellStart"/>
            <w:r>
              <w:rPr>
                <w:rFonts w:cs="Arial"/>
                <w:bCs/>
              </w:rPr>
              <w:t>S</w:t>
            </w:r>
            <w:r w:rsidRPr="001263C9">
              <w:rPr>
                <w:rFonts w:cs="Arial"/>
                <w:bCs/>
              </w:rPr>
              <w:t>avigesi</w:t>
            </w:r>
            <w:r>
              <w:rPr>
                <w:rFonts w:cs="Arial"/>
                <w:bCs/>
              </w:rPr>
              <w:t>o</w:t>
            </w:r>
            <w:proofErr w:type="spellEnd"/>
            <w:r w:rsidRPr="001263C9">
              <w:rPr>
                <w:rFonts w:cs="Arial"/>
                <w:bCs/>
              </w:rPr>
              <w:t xml:space="preserve"> saugiklio lyd</w:t>
            </w:r>
            <w:r>
              <w:rPr>
                <w:rFonts w:cs="Arial"/>
                <w:bCs/>
              </w:rPr>
              <w:t>žiojo</w:t>
            </w:r>
            <w:r w:rsidRPr="001263C9">
              <w:rPr>
                <w:rFonts w:cs="Arial"/>
                <w:bCs/>
              </w:rPr>
              <w:t xml:space="preserve"> įdėk</w:t>
            </w:r>
            <w:r>
              <w:rPr>
                <w:rFonts w:cs="Arial"/>
                <w:bCs/>
              </w:rPr>
              <w:t xml:space="preserve">lo vardinė srovė </w:t>
            </w:r>
            <w:r w:rsidRPr="008B2122">
              <w:rPr>
                <w:rFonts w:cs="Arial"/>
                <w:vertAlign w:val="superscript"/>
              </w:rPr>
              <w:t>f)</w:t>
            </w:r>
          </w:p>
        </w:tc>
        <w:tc>
          <w:tcPr>
            <w:tcW w:w="4222" w:type="dxa"/>
            <w:vAlign w:val="center"/>
          </w:tcPr>
          <w:p w14:paraId="50DDE594" w14:textId="77777777" w:rsidR="00316C7F" w:rsidRDefault="00316C7F" w:rsidP="00316C7F">
            <w:pPr>
              <w:pStyle w:val="NoSpacing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Nurodoma užsakant:</w:t>
            </w:r>
          </w:p>
          <w:p w14:paraId="6BBD3049" w14:textId="77777777" w:rsidR="00316C7F" w:rsidRDefault="00316C7F" w:rsidP="00316C7F">
            <w:pPr>
              <w:pStyle w:val="NoSpacing"/>
              <w:numPr>
                <w:ilvl w:val="0"/>
                <w:numId w:val="3"/>
              </w:numPr>
              <w:tabs>
                <w:tab w:val="left" w:pos="31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4;</w:t>
            </w:r>
          </w:p>
          <w:p w14:paraId="53F25256" w14:textId="77777777" w:rsidR="00316C7F" w:rsidRDefault="00316C7F" w:rsidP="00316C7F">
            <w:pPr>
              <w:pStyle w:val="NoSpacing"/>
              <w:numPr>
                <w:ilvl w:val="0"/>
                <w:numId w:val="3"/>
              </w:numPr>
              <w:tabs>
                <w:tab w:val="left" w:pos="31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A arba 6.3 A;</w:t>
            </w:r>
          </w:p>
          <w:p w14:paraId="124D83CA" w14:textId="77777777" w:rsidR="00316C7F" w:rsidRDefault="00316C7F" w:rsidP="00316C7F">
            <w:pPr>
              <w:pStyle w:val="NoSpacing"/>
              <w:numPr>
                <w:ilvl w:val="0"/>
                <w:numId w:val="3"/>
              </w:numPr>
              <w:tabs>
                <w:tab w:val="left" w:pos="31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A;</w:t>
            </w:r>
          </w:p>
          <w:p w14:paraId="42C587FE" w14:textId="77777777" w:rsidR="00316C7F" w:rsidRDefault="00316C7F" w:rsidP="00316C7F">
            <w:pPr>
              <w:pStyle w:val="NoSpacing"/>
              <w:numPr>
                <w:ilvl w:val="0"/>
                <w:numId w:val="3"/>
              </w:num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16 A;</w:t>
            </w:r>
          </w:p>
          <w:p w14:paraId="2EFEEA2D" w14:textId="77777777" w:rsidR="00316C7F" w:rsidRDefault="00316C7F" w:rsidP="00316C7F">
            <w:pPr>
              <w:pStyle w:val="NoSpacing"/>
              <w:numPr>
                <w:ilvl w:val="0"/>
                <w:numId w:val="3"/>
              </w:num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 A;</w:t>
            </w:r>
          </w:p>
          <w:p w14:paraId="046A7E18" w14:textId="77777777" w:rsidR="00316C7F" w:rsidRDefault="00316C7F" w:rsidP="00316C7F">
            <w:pPr>
              <w:pStyle w:val="NoSpacing"/>
              <w:numPr>
                <w:ilvl w:val="0"/>
                <w:numId w:val="3"/>
              </w:num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31,5 arba 32A; </w:t>
            </w:r>
          </w:p>
          <w:p w14:paraId="3AA2D1F3" w14:textId="0474059C" w:rsidR="00316C7F" w:rsidRDefault="00316C7F" w:rsidP="00316C7F">
            <w:pPr>
              <w:pStyle w:val="NoSpacing"/>
              <w:numPr>
                <w:ilvl w:val="0"/>
                <w:numId w:val="3"/>
              </w:numPr>
              <w:jc w:val="both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>
              <w:rPr>
                <w:rFonts w:ascii="Arial" w:eastAsia="Arial" w:hAnsi="Arial" w:cs="Arial"/>
              </w:rPr>
              <w:t>50 A</w:t>
            </w:r>
          </w:p>
        </w:tc>
        <w:tc>
          <w:tcPr>
            <w:tcW w:w="3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D79A43" w14:textId="77777777" w:rsidR="00316C7F" w:rsidRDefault="00316C7F" w:rsidP="00316C7F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3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07FE94" w14:textId="77777777" w:rsidR="00316C7F" w:rsidRDefault="00316C7F" w:rsidP="00316C7F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</w:tr>
      <w:tr w:rsidR="00316C7F" w14:paraId="7CBB547B" w14:textId="01BE5853" w:rsidTr="005B3989">
        <w:trPr>
          <w:trHeight w:val="102"/>
        </w:trPr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F86023" w14:textId="2AD4E329" w:rsidR="00316C7F" w:rsidRDefault="00316C7F" w:rsidP="00316C7F">
            <w:pPr>
              <w:ind w:firstLine="0"/>
              <w:rPr>
                <w:rFonts w:eastAsiaTheme="minorEastAsia" w:cs="Arial"/>
                <w:sz w:val="18"/>
                <w:szCs w:val="18"/>
                <w:bdr w:val="none" w:sz="0" w:space="0" w:color="auto" w:frame="1"/>
              </w:rPr>
            </w:pPr>
            <w:r>
              <w:rPr>
                <w:rFonts w:eastAsiaTheme="minorEastAsia" w:cs="Arial"/>
                <w:sz w:val="18"/>
                <w:szCs w:val="18"/>
                <w:bdr w:val="none" w:sz="0" w:space="0" w:color="auto" w:frame="1"/>
              </w:rPr>
              <w:t>7</w:t>
            </w:r>
          </w:p>
        </w:tc>
        <w:tc>
          <w:tcPr>
            <w:tcW w:w="2748" w:type="dxa"/>
            <w:vAlign w:val="center"/>
          </w:tcPr>
          <w:p w14:paraId="258D1674" w14:textId="7207EF8F" w:rsidR="00316C7F" w:rsidRDefault="00316C7F" w:rsidP="00316C7F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proofErr w:type="spellStart"/>
            <w:r>
              <w:rPr>
                <w:rFonts w:cs="Arial"/>
                <w:bCs/>
              </w:rPr>
              <w:t>Savigesio</w:t>
            </w:r>
            <w:proofErr w:type="spellEnd"/>
            <w:r>
              <w:rPr>
                <w:rFonts w:cs="Arial"/>
                <w:bCs/>
              </w:rPr>
              <w:t xml:space="preserve"> saugiklio lydžiojo įdėklo ilgis, A (1. </w:t>
            </w:r>
            <w:proofErr w:type="spellStart"/>
            <w:r>
              <w:rPr>
                <w:rFonts w:cs="Arial"/>
                <w:bCs/>
              </w:rPr>
              <w:t>pav</w:t>
            </w:r>
            <w:proofErr w:type="spellEnd"/>
            <w:r>
              <w:rPr>
                <w:rFonts w:cs="Arial"/>
                <w:bCs/>
              </w:rPr>
              <w:t>)</w:t>
            </w:r>
          </w:p>
        </w:tc>
        <w:tc>
          <w:tcPr>
            <w:tcW w:w="4222" w:type="dxa"/>
            <w:vAlign w:val="center"/>
          </w:tcPr>
          <w:p w14:paraId="30A31DCF" w14:textId="357E4280" w:rsidR="00316C7F" w:rsidRDefault="00316C7F" w:rsidP="00316C7F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>
              <w:rPr>
                <w:rFonts w:cs="Arial"/>
              </w:rPr>
              <w:t>A ilgis pagal 1. pav. nemažiau 580 mm</w:t>
            </w:r>
          </w:p>
        </w:tc>
        <w:tc>
          <w:tcPr>
            <w:tcW w:w="3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D6BF1B" w14:textId="77777777" w:rsidR="00316C7F" w:rsidRDefault="00316C7F" w:rsidP="00316C7F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3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4F127C" w14:textId="77777777" w:rsidR="00316C7F" w:rsidRDefault="00316C7F" w:rsidP="00316C7F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</w:tr>
      <w:tr w:rsidR="00316C7F" w14:paraId="7EBB1B71" w14:textId="3A8510F1" w:rsidTr="005B3989">
        <w:trPr>
          <w:trHeight w:val="96"/>
        </w:trPr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A4DB0F" w14:textId="441B7283" w:rsidR="00316C7F" w:rsidRDefault="00316C7F" w:rsidP="00316C7F">
            <w:pPr>
              <w:ind w:firstLine="0"/>
              <w:rPr>
                <w:rFonts w:eastAsiaTheme="minorEastAsia" w:cs="Arial"/>
                <w:sz w:val="18"/>
                <w:szCs w:val="18"/>
                <w:bdr w:val="none" w:sz="0" w:space="0" w:color="auto" w:frame="1"/>
              </w:rPr>
            </w:pPr>
            <w:r>
              <w:rPr>
                <w:rFonts w:eastAsiaTheme="minorEastAsia" w:cs="Arial"/>
                <w:sz w:val="18"/>
                <w:szCs w:val="18"/>
                <w:bdr w:val="none" w:sz="0" w:space="0" w:color="auto" w:frame="1"/>
              </w:rPr>
              <w:t>8</w:t>
            </w:r>
          </w:p>
        </w:tc>
        <w:tc>
          <w:tcPr>
            <w:tcW w:w="2748" w:type="dxa"/>
            <w:vAlign w:val="center"/>
          </w:tcPr>
          <w:p w14:paraId="0474A957" w14:textId="47CA0496" w:rsidR="00316C7F" w:rsidRDefault="00316C7F" w:rsidP="00316C7F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proofErr w:type="spellStart"/>
            <w:r>
              <w:rPr>
                <w:rFonts w:cs="Arial"/>
                <w:bCs/>
              </w:rPr>
              <w:t>Savigesio</w:t>
            </w:r>
            <w:proofErr w:type="spellEnd"/>
            <w:r>
              <w:rPr>
                <w:rFonts w:cs="Arial"/>
                <w:bCs/>
              </w:rPr>
              <w:t xml:space="preserve"> saugiklio lydžiojo įdėklo diametras, E (1. </w:t>
            </w:r>
            <w:proofErr w:type="spellStart"/>
            <w:r>
              <w:rPr>
                <w:rFonts w:cs="Arial"/>
                <w:bCs/>
              </w:rPr>
              <w:t>pav</w:t>
            </w:r>
            <w:proofErr w:type="spellEnd"/>
            <w:r>
              <w:rPr>
                <w:rFonts w:cs="Arial"/>
                <w:bCs/>
              </w:rPr>
              <w:t>)</w:t>
            </w:r>
          </w:p>
        </w:tc>
        <w:tc>
          <w:tcPr>
            <w:tcW w:w="4222" w:type="dxa"/>
            <w:vAlign w:val="center"/>
          </w:tcPr>
          <w:p w14:paraId="0A912EBF" w14:textId="2C1ED166" w:rsidR="00316C7F" w:rsidRDefault="00316C7F" w:rsidP="00316C7F">
            <w:pPr>
              <w:ind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>
              <w:rPr>
                <w:rFonts w:cs="Arial"/>
              </w:rPr>
              <w:t>E diametras pagal 1 . pav. nedaugiau 10 mm</w:t>
            </w:r>
          </w:p>
        </w:tc>
        <w:tc>
          <w:tcPr>
            <w:tcW w:w="3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996E0A" w14:textId="77777777" w:rsidR="00316C7F" w:rsidRDefault="00316C7F" w:rsidP="00316C7F">
            <w:pPr>
              <w:ind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3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E7BBB4" w14:textId="77777777" w:rsidR="00316C7F" w:rsidRDefault="00316C7F" w:rsidP="00316C7F">
            <w:pPr>
              <w:ind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</w:tr>
      <w:tr w:rsidR="00316C7F" w14:paraId="462B50B2" w14:textId="5E18AD2C" w:rsidTr="005B3989">
        <w:trPr>
          <w:trHeight w:val="214"/>
        </w:trPr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18B7E2" w14:textId="6C04E487" w:rsidR="00316C7F" w:rsidRDefault="00316C7F" w:rsidP="00316C7F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  <w:t>9</w:t>
            </w:r>
          </w:p>
        </w:tc>
        <w:tc>
          <w:tcPr>
            <w:tcW w:w="2748" w:type="dxa"/>
            <w:vAlign w:val="center"/>
          </w:tcPr>
          <w:p w14:paraId="2E53406E" w14:textId="355406E7" w:rsidR="00316C7F" w:rsidRDefault="00316C7F" w:rsidP="00316C7F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>
              <w:rPr>
                <w:rFonts w:cs="Arial"/>
                <w:color w:val="000000" w:themeColor="text1"/>
              </w:rPr>
              <w:t>Lydžiojo įdėklo g</w:t>
            </w:r>
            <w:r w:rsidRPr="009C7923">
              <w:rPr>
                <w:rFonts w:cs="Arial"/>
                <w:color w:val="000000" w:themeColor="text1"/>
              </w:rPr>
              <w:t xml:space="preserve">arantinis laikotarpis </w:t>
            </w:r>
            <w:r w:rsidRPr="00C106FA">
              <w:rPr>
                <w:rFonts w:cs="Arial"/>
                <w:color w:val="000000" w:themeColor="text1"/>
                <w:vertAlign w:val="superscript"/>
              </w:rPr>
              <w:t>g)</w:t>
            </w:r>
          </w:p>
        </w:tc>
        <w:tc>
          <w:tcPr>
            <w:tcW w:w="4222" w:type="dxa"/>
            <w:vAlign w:val="center"/>
          </w:tcPr>
          <w:p w14:paraId="6217CD49" w14:textId="7399A561" w:rsidR="00316C7F" w:rsidRDefault="00316C7F" w:rsidP="00316C7F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9C7923">
              <w:rPr>
                <w:rFonts w:cs="Arial"/>
                <w:color w:val="000000" w:themeColor="text1"/>
              </w:rPr>
              <w:t>≥24 mėn.</w:t>
            </w:r>
          </w:p>
        </w:tc>
        <w:tc>
          <w:tcPr>
            <w:tcW w:w="3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24B30C" w14:textId="77777777" w:rsidR="00316C7F" w:rsidRDefault="00316C7F" w:rsidP="00316C7F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3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B86771" w14:textId="77777777" w:rsidR="00316C7F" w:rsidRDefault="00316C7F" w:rsidP="00316C7F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</w:tr>
    </w:tbl>
    <w:p w14:paraId="1F412F04" w14:textId="77777777" w:rsidR="001E6495" w:rsidRDefault="001E6495" w:rsidP="001E6495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68D654B7" w14:textId="017CF0B0" w:rsidR="00221849" w:rsidRDefault="00221849" w:rsidP="001E6495">
      <w:pPr>
        <w:pStyle w:val="NoSpacing"/>
        <w:rPr>
          <w:rFonts w:ascii="Arial" w:hAnsi="Arial" w:cs="Arial"/>
          <w:b/>
          <w:bCs/>
          <w:color w:val="000000" w:themeColor="text1"/>
        </w:rPr>
      </w:pPr>
      <w:r w:rsidRPr="00FE3450">
        <w:rPr>
          <w:rFonts w:eastAsia="Arial" w:cs="Arial"/>
          <w:b/>
          <w:bCs/>
          <w:noProof/>
          <w:color w:val="000000" w:themeColor="text1"/>
        </w:rPr>
        <w:lastRenderedPageBreak/>
        <w:drawing>
          <wp:inline distT="0" distB="0" distL="0" distR="0" wp14:anchorId="312A3B3F" wp14:editId="3C2FB947">
            <wp:extent cx="5534797" cy="1400370"/>
            <wp:effectExtent l="0" t="0" r="8890" b="9525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34797" cy="140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7D422F" w14:textId="77777777" w:rsidR="00221849" w:rsidRDefault="00221849" w:rsidP="001E6495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04F26609" w14:textId="77777777" w:rsidR="00151241" w:rsidRPr="001750CD" w:rsidRDefault="00151241" w:rsidP="00151241">
      <w:pPr>
        <w:pStyle w:val="NoSpacing"/>
        <w:tabs>
          <w:tab w:val="left" w:pos="567"/>
        </w:tabs>
        <w:rPr>
          <w:rFonts w:ascii="Arial" w:eastAsia="Arial" w:hAnsi="Arial" w:cs="Arial"/>
          <w:color w:val="000000" w:themeColor="text1"/>
        </w:rPr>
      </w:pPr>
      <w:r w:rsidRPr="001750CD">
        <w:rPr>
          <w:rFonts w:ascii="Arial" w:eastAsia="Arial" w:hAnsi="Arial" w:cs="Arial"/>
          <w:color w:val="000000" w:themeColor="text1"/>
        </w:rPr>
        <w:t xml:space="preserve">1. pav. </w:t>
      </w:r>
      <w:proofErr w:type="spellStart"/>
      <w:r w:rsidRPr="001750CD">
        <w:rPr>
          <w:rFonts w:ascii="Arial" w:eastAsia="Arial" w:hAnsi="Arial" w:cs="Arial"/>
          <w:color w:val="000000" w:themeColor="text1"/>
        </w:rPr>
        <w:t>Savigesio</w:t>
      </w:r>
      <w:proofErr w:type="spellEnd"/>
      <w:r w:rsidRPr="001750CD">
        <w:rPr>
          <w:rFonts w:ascii="Arial" w:eastAsia="Arial" w:hAnsi="Arial" w:cs="Arial"/>
          <w:color w:val="000000" w:themeColor="text1"/>
        </w:rPr>
        <w:t xml:space="preserve"> saugiklių lydžiojo įdėklo gabaritai</w:t>
      </w:r>
    </w:p>
    <w:p w14:paraId="2B5680E8" w14:textId="77777777" w:rsidR="00151241" w:rsidRDefault="00151241" w:rsidP="00F54BD6">
      <w:pPr>
        <w:pStyle w:val="NoSpacing"/>
        <w:tabs>
          <w:tab w:val="left" w:pos="567"/>
        </w:tabs>
        <w:rPr>
          <w:rFonts w:ascii="Arial" w:eastAsia="Arial" w:hAnsi="Arial" w:cs="Arial"/>
          <w:b/>
          <w:bCs/>
          <w:color w:val="000000" w:themeColor="text1"/>
        </w:rPr>
      </w:pPr>
    </w:p>
    <w:p w14:paraId="6BB11EAB" w14:textId="77777777" w:rsidR="00151241" w:rsidRPr="00E53500" w:rsidRDefault="00151241" w:rsidP="00F54BD6">
      <w:pPr>
        <w:pStyle w:val="NoSpacing"/>
        <w:tabs>
          <w:tab w:val="left" w:pos="567"/>
        </w:tabs>
        <w:rPr>
          <w:rFonts w:ascii="Arial" w:eastAsia="Arial" w:hAnsi="Arial" w:cs="Arial"/>
          <w:b/>
          <w:bCs/>
          <w:color w:val="000000" w:themeColor="text1"/>
        </w:rPr>
      </w:pPr>
    </w:p>
    <w:p w14:paraId="0E5D49A1" w14:textId="5015B442" w:rsidR="00F54BD6" w:rsidRPr="001750CD" w:rsidRDefault="00F54BD6" w:rsidP="00F54BD6">
      <w:pPr>
        <w:pStyle w:val="NoSpacing"/>
        <w:tabs>
          <w:tab w:val="left" w:pos="567"/>
        </w:tabs>
        <w:rPr>
          <w:rFonts w:ascii="Arial" w:eastAsia="Arial" w:hAnsi="Arial" w:cs="Arial"/>
          <w:color w:val="70AD47" w:themeColor="accent6"/>
        </w:rPr>
      </w:pPr>
      <w:r w:rsidRPr="001750CD">
        <w:rPr>
          <w:rFonts w:ascii="Arial" w:eastAsia="Arial" w:hAnsi="Arial" w:cs="Arial"/>
          <w:b/>
          <w:bCs/>
          <w:color w:val="000000" w:themeColor="text1"/>
        </w:rPr>
        <w:t>Dokumentacija reikalaujamo parametro atitikimo pagrindimui:</w:t>
      </w:r>
    </w:p>
    <w:p w14:paraId="2BDE6ED8" w14:textId="77777777" w:rsidR="00F54BD6" w:rsidRPr="001750CD" w:rsidRDefault="00F54BD6" w:rsidP="00F54BD6">
      <w:pPr>
        <w:pStyle w:val="NoSpacing"/>
        <w:tabs>
          <w:tab w:val="left" w:pos="567"/>
        </w:tabs>
        <w:rPr>
          <w:rFonts w:ascii="Arial" w:eastAsia="Arial" w:hAnsi="Arial" w:cs="Arial"/>
          <w:b/>
          <w:bCs/>
          <w:color w:val="000000" w:themeColor="text1"/>
        </w:rPr>
      </w:pPr>
    </w:p>
    <w:p w14:paraId="0F4F27A4" w14:textId="77777777" w:rsidR="00F54BD6" w:rsidRPr="001750CD" w:rsidRDefault="00F54BD6" w:rsidP="00F54BD6">
      <w:pPr>
        <w:pStyle w:val="NoSpacing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Arial" w:eastAsia="Arial" w:hAnsi="Arial" w:cs="Arial"/>
        </w:rPr>
      </w:pPr>
      <w:r w:rsidRPr="706115F0">
        <w:rPr>
          <w:rFonts w:ascii="Arial" w:eastAsia="Arial" w:hAnsi="Arial" w:cs="Arial"/>
        </w:rPr>
        <w:t>Vadybos sistemos sertifikato kopija;</w:t>
      </w:r>
    </w:p>
    <w:p w14:paraId="11A66BA3" w14:textId="77777777" w:rsidR="00F54BD6" w:rsidRPr="001750CD" w:rsidRDefault="00F54BD6" w:rsidP="00F54BD6">
      <w:pPr>
        <w:pStyle w:val="NoSpacing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Style w:val="Hyperlink"/>
          <w:rFonts w:eastAsia="Arial"/>
        </w:rPr>
      </w:pPr>
      <w:r w:rsidRPr="001750CD">
        <w:rPr>
          <w:rFonts w:ascii="Arial" w:eastAsia="Arial" w:hAnsi="Arial" w:cs="Arial"/>
          <w:color w:val="000000" w:themeColor="text1"/>
        </w:rPr>
        <w:t>Bandymų, atliktų akredituotoje (-</w:t>
      </w:r>
      <w:proofErr w:type="spellStart"/>
      <w:r w:rsidRPr="001750CD">
        <w:rPr>
          <w:rFonts w:ascii="Arial" w:eastAsia="Arial" w:hAnsi="Arial" w:cs="Arial"/>
          <w:color w:val="000000" w:themeColor="text1"/>
        </w:rPr>
        <w:t>se</w:t>
      </w:r>
      <w:proofErr w:type="spellEnd"/>
      <w:r w:rsidRPr="001750CD">
        <w:rPr>
          <w:rFonts w:ascii="Arial" w:eastAsia="Arial" w:hAnsi="Arial" w:cs="Arial"/>
          <w:color w:val="000000" w:themeColor="text1"/>
        </w:rPr>
        <w:t>) laboratorijoje (-</w:t>
      </w:r>
      <w:proofErr w:type="spellStart"/>
      <w:r w:rsidRPr="001750CD">
        <w:rPr>
          <w:rFonts w:ascii="Arial" w:eastAsia="Arial" w:hAnsi="Arial" w:cs="Arial"/>
          <w:color w:val="000000" w:themeColor="text1"/>
        </w:rPr>
        <w:t>se</w:t>
      </w:r>
      <w:proofErr w:type="spellEnd"/>
      <w:r w:rsidRPr="001750CD">
        <w:rPr>
          <w:rFonts w:ascii="Arial" w:eastAsia="Arial" w:hAnsi="Arial" w:cs="Arial"/>
          <w:color w:val="000000" w:themeColor="text1"/>
        </w:rPr>
        <w:t xml:space="preserve">) protokolai (su laboratorijos (-jų) akreditacijos sritį įrodančiais dokumentais). </w:t>
      </w:r>
      <w:r w:rsidRPr="001750CD">
        <w:rPr>
          <w:rFonts w:ascii="Arial" w:eastAsia="Arial" w:hAnsi="Arial" w:cs="Arial"/>
        </w:rPr>
        <w:t xml:space="preserve">Laboratorijai (-joms) akreditaciją suteikęs biuras turi būti pilnavertis Europos akreditacijos organizacijos (angl. EA) narys. Pilnaverčių (angl. </w:t>
      </w:r>
      <w:proofErr w:type="spellStart"/>
      <w:r w:rsidRPr="001750CD">
        <w:rPr>
          <w:rFonts w:ascii="Arial" w:eastAsia="Arial" w:hAnsi="Arial" w:cs="Arial"/>
        </w:rPr>
        <w:t>Full</w:t>
      </w:r>
      <w:proofErr w:type="spellEnd"/>
      <w:r w:rsidRPr="001750CD">
        <w:rPr>
          <w:rFonts w:ascii="Arial" w:eastAsia="Arial" w:hAnsi="Arial" w:cs="Arial"/>
        </w:rPr>
        <w:t xml:space="preserve"> </w:t>
      </w:r>
      <w:proofErr w:type="spellStart"/>
      <w:r w:rsidRPr="001750CD">
        <w:rPr>
          <w:rFonts w:ascii="Arial" w:eastAsia="Arial" w:hAnsi="Arial" w:cs="Arial"/>
        </w:rPr>
        <w:t>member</w:t>
      </w:r>
      <w:proofErr w:type="spellEnd"/>
      <w:r w:rsidRPr="001750CD">
        <w:rPr>
          <w:rFonts w:ascii="Arial" w:eastAsia="Arial" w:hAnsi="Arial" w:cs="Arial"/>
        </w:rPr>
        <w:t xml:space="preserve">) narių sąrašas: </w:t>
      </w:r>
      <w:hyperlink r:id="rId12">
        <w:r w:rsidRPr="001750CD">
          <w:rPr>
            <w:rStyle w:val="Hyperlink"/>
            <w:rFonts w:eastAsia="Arial"/>
          </w:rPr>
          <w:t>http://www.european-accreditation.org/ea-members</w:t>
        </w:r>
      </w:hyperlink>
      <w:r w:rsidRPr="001750CD">
        <w:rPr>
          <w:rStyle w:val="Hyperlink"/>
          <w:rFonts w:eastAsia="Arial"/>
        </w:rPr>
        <w:t>;</w:t>
      </w:r>
    </w:p>
    <w:p w14:paraId="387BF919" w14:textId="77777777" w:rsidR="00F54BD6" w:rsidRPr="001750CD" w:rsidRDefault="00F54BD6" w:rsidP="00F54BD6">
      <w:pPr>
        <w:pStyle w:val="NoSpacing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Style w:val="Hyperlink"/>
          <w:rFonts w:eastAsia="Arial"/>
        </w:rPr>
      </w:pPr>
      <w:r w:rsidRPr="001750CD">
        <w:rPr>
          <w:rFonts w:ascii="Arial" w:eastAsia="Arial" w:hAnsi="Arial" w:cs="Arial"/>
        </w:rPr>
        <w:t xml:space="preserve">Gamykloje atliktų Bandymų, kuriuose dalyvavo akredituotos laboratorijos atstovas, protokolai (angl. </w:t>
      </w:r>
      <w:proofErr w:type="spellStart"/>
      <w:r w:rsidRPr="001750CD">
        <w:rPr>
          <w:rFonts w:ascii="Arial" w:eastAsia="Arial" w:hAnsi="Arial" w:cs="Arial"/>
        </w:rPr>
        <w:t>Witnessed</w:t>
      </w:r>
      <w:proofErr w:type="spellEnd"/>
      <w:r w:rsidRPr="001750CD">
        <w:rPr>
          <w:rFonts w:ascii="Arial" w:eastAsia="Arial" w:hAnsi="Arial" w:cs="Arial"/>
        </w:rPr>
        <w:t xml:space="preserve"> </w:t>
      </w:r>
      <w:proofErr w:type="spellStart"/>
      <w:r w:rsidRPr="001750CD">
        <w:rPr>
          <w:rFonts w:ascii="Arial" w:eastAsia="Arial" w:hAnsi="Arial" w:cs="Arial"/>
        </w:rPr>
        <w:t>manufacturer‘s</w:t>
      </w:r>
      <w:proofErr w:type="spellEnd"/>
      <w:r w:rsidRPr="001750CD">
        <w:rPr>
          <w:rFonts w:ascii="Arial" w:eastAsia="Arial" w:hAnsi="Arial" w:cs="Arial"/>
        </w:rPr>
        <w:t xml:space="preserve"> </w:t>
      </w:r>
      <w:proofErr w:type="spellStart"/>
      <w:r w:rsidRPr="001750CD">
        <w:rPr>
          <w:rFonts w:ascii="Arial" w:eastAsia="Arial" w:hAnsi="Arial" w:cs="Arial"/>
        </w:rPr>
        <w:t>testing</w:t>
      </w:r>
      <w:proofErr w:type="spellEnd"/>
      <w:r w:rsidRPr="001750CD">
        <w:rPr>
          <w:rFonts w:ascii="Arial" w:eastAsia="Arial" w:hAnsi="Arial" w:cs="Arial"/>
        </w:rPr>
        <w:t xml:space="preserve"> WMT), patvirtinti atstovo. Nepriklausomo atstovo laboratorijai akreditaciją suteikęs biuras turi būti pilnavertis Europos akreditacijos organizacijos (angl. EA) narys. Pilnaverčių (angl. </w:t>
      </w:r>
      <w:proofErr w:type="spellStart"/>
      <w:r w:rsidRPr="001750CD">
        <w:rPr>
          <w:rFonts w:ascii="Arial" w:eastAsia="Arial" w:hAnsi="Arial" w:cs="Arial"/>
        </w:rPr>
        <w:t>Full</w:t>
      </w:r>
      <w:proofErr w:type="spellEnd"/>
      <w:r w:rsidRPr="001750CD">
        <w:rPr>
          <w:rFonts w:ascii="Arial" w:eastAsia="Arial" w:hAnsi="Arial" w:cs="Arial"/>
        </w:rPr>
        <w:t xml:space="preserve"> </w:t>
      </w:r>
      <w:proofErr w:type="spellStart"/>
      <w:r w:rsidRPr="001750CD">
        <w:rPr>
          <w:rFonts w:ascii="Arial" w:eastAsia="Arial" w:hAnsi="Arial" w:cs="Arial"/>
        </w:rPr>
        <w:t>member</w:t>
      </w:r>
      <w:proofErr w:type="spellEnd"/>
      <w:r w:rsidRPr="001750CD">
        <w:rPr>
          <w:rFonts w:ascii="Arial" w:eastAsia="Arial" w:hAnsi="Arial" w:cs="Arial"/>
        </w:rPr>
        <w:t xml:space="preserve">) narių sąrašas: </w:t>
      </w:r>
      <w:hyperlink r:id="rId13">
        <w:r w:rsidRPr="001750CD">
          <w:rPr>
            <w:rStyle w:val="Hyperlink"/>
            <w:rFonts w:eastAsia="Arial"/>
          </w:rPr>
          <w:t>http://www.european-accreditation.org/ea-members</w:t>
        </w:r>
      </w:hyperlink>
      <w:r w:rsidRPr="001750CD">
        <w:rPr>
          <w:rStyle w:val="Hyperlink"/>
          <w:rFonts w:eastAsia="Arial"/>
        </w:rPr>
        <w:t>;</w:t>
      </w:r>
    </w:p>
    <w:p w14:paraId="0710065B" w14:textId="77777777" w:rsidR="00F54BD6" w:rsidRPr="001750CD" w:rsidRDefault="00F54BD6" w:rsidP="00F54BD6">
      <w:pPr>
        <w:pStyle w:val="NoSpacing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Arial" w:eastAsia="Arial" w:hAnsi="Arial" w:cs="Arial"/>
        </w:rPr>
      </w:pPr>
      <w:r w:rsidRPr="001750CD">
        <w:rPr>
          <w:rFonts w:ascii="Arial" w:eastAsia="Arial" w:hAnsi="Arial" w:cs="Arial"/>
        </w:rPr>
        <w:t xml:space="preserve">Gamintojo deklaracija;  </w:t>
      </w:r>
    </w:p>
    <w:p w14:paraId="0CD09579" w14:textId="77777777" w:rsidR="00F54BD6" w:rsidRPr="001750CD" w:rsidRDefault="00F54BD6" w:rsidP="00F54BD6">
      <w:pPr>
        <w:pStyle w:val="NoSpacing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Arial" w:eastAsia="Arial" w:hAnsi="Arial" w:cs="Arial"/>
        </w:rPr>
      </w:pPr>
      <w:r w:rsidRPr="001750CD">
        <w:rPr>
          <w:rFonts w:ascii="Arial" w:eastAsia="Arial" w:hAnsi="Arial" w:cs="Arial"/>
        </w:rPr>
        <w:t>Gaminio techninis aprašymas, brėžiniai, instrukcija;</w:t>
      </w:r>
    </w:p>
    <w:p w14:paraId="3902F037" w14:textId="77777777" w:rsidR="00F54BD6" w:rsidRDefault="00F54BD6" w:rsidP="00F54BD6">
      <w:pPr>
        <w:pStyle w:val="NoSpacing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Arial" w:eastAsia="Arial" w:hAnsi="Arial" w:cs="Arial"/>
        </w:rPr>
      </w:pPr>
      <w:r w:rsidRPr="001750CD">
        <w:rPr>
          <w:rFonts w:ascii="Arial" w:eastAsia="Arial" w:hAnsi="Arial" w:cs="Arial"/>
        </w:rPr>
        <w:t>Tiekėjo deklaracija.</w:t>
      </w:r>
    </w:p>
    <w:p w14:paraId="61CAD1E3" w14:textId="77777777" w:rsidR="005D4B1A" w:rsidRPr="001750CD" w:rsidRDefault="005D4B1A" w:rsidP="005D4B1A">
      <w:pPr>
        <w:pStyle w:val="NoSpacing"/>
        <w:tabs>
          <w:tab w:val="left" w:pos="567"/>
        </w:tabs>
        <w:jc w:val="both"/>
        <w:rPr>
          <w:rFonts w:ascii="Arial" w:eastAsia="Arial" w:hAnsi="Arial" w:cs="Arial"/>
        </w:rPr>
      </w:pPr>
    </w:p>
    <w:p w14:paraId="18E7901C" w14:textId="77777777" w:rsidR="00221849" w:rsidRDefault="00221849" w:rsidP="001E6495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tbl>
      <w:tblPr>
        <w:tblStyle w:val="TableGrid"/>
        <w:tblW w:w="14156" w:type="dxa"/>
        <w:tblInd w:w="-5" w:type="dxa"/>
        <w:tblLook w:val="04A0" w:firstRow="1" w:lastRow="0" w:firstColumn="1" w:lastColumn="0" w:noHBand="0" w:noVBand="1"/>
      </w:tblPr>
      <w:tblGrid>
        <w:gridCol w:w="517"/>
        <w:gridCol w:w="2748"/>
        <w:gridCol w:w="4222"/>
        <w:gridCol w:w="3334"/>
        <w:gridCol w:w="3335"/>
      </w:tblGrid>
      <w:tr w:rsidR="00F54BD6" w14:paraId="059B4509" w14:textId="77777777" w:rsidTr="001D44AB">
        <w:trPr>
          <w:trHeight w:val="721"/>
        </w:trPr>
        <w:tc>
          <w:tcPr>
            <w:tcW w:w="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879C33" w14:textId="77777777" w:rsidR="00F54BD6" w:rsidRPr="00100EDB" w:rsidRDefault="00F54BD6" w:rsidP="001D44AB">
            <w:pPr>
              <w:ind w:firstLine="0"/>
              <w:jc w:val="center"/>
              <w:rPr>
                <w:rFonts w:cs="Arial"/>
                <w:b/>
                <w:bdr w:val="none" w:sz="0" w:space="0" w:color="auto" w:frame="1"/>
              </w:rPr>
            </w:pPr>
            <w:r w:rsidRPr="00100EDB">
              <w:rPr>
                <w:rFonts w:cs="Arial"/>
                <w:b/>
                <w:bdr w:val="none" w:sz="0" w:space="0" w:color="auto" w:frame="1"/>
              </w:rPr>
              <w:t>Eil. Nr.</w:t>
            </w:r>
          </w:p>
        </w:tc>
        <w:tc>
          <w:tcPr>
            <w:tcW w:w="2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801E4E" w14:textId="77777777" w:rsidR="00F54BD6" w:rsidRPr="00100EDB" w:rsidRDefault="00F54BD6" w:rsidP="001D44AB">
            <w:pPr>
              <w:ind w:firstLine="0"/>
              <w:jc w:val="center"/>
              <w:rPr>
                <w:rFonts w:cs="Arial"/>
                <w:b/>
                <w:bdr w:val="none" w:sz="0" w:space="0" w:color="auto" w:frame="1"/>
              </w:rPr>
            </w:pPr>
            <w:r w:rsidRPr="00100EDB">
              <w:rPr>
                <w:rFonts w:cs="Arial"/>
                <w:b/>
                <w:bdr w:val="none" w:sz="0" w:space="0" w:color="auto" w:frame="1"/>
              </w:rPr>
              <w:t>Reikalaujamų standartų pavadinimai, parametrų, funkcijų, aprašymai išpildymas ar savybės</w:t>
            </w:r>
          </w:p>
        </w:tc>
        <w:tc>
          <w:tcPr>
            <w:tcW w:w="4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175EA5" w14:textId="77777777" w:rsidR="00F54BD6" w:rsidRPr="00100EDB" w:rsidRDefault="00F54BD6" w:rsidP="001D44AB">
            <w:pPr>
              <w:ind w:firstLine="0"/>
              <w:jc w:val="center"/>
              <w:rPr>
                <w:rFonts w:cs="Arial"/>
                <w:b/>
                <w:bdr w:val="none" w:sz="0" w:space="0" w:color="auto" w:frame="1"/>
              </w:rPr>
            </w:pPr>
            <w:r w:rsidRPr="00100EDB">
              <w:rPr>
                <w:rFonts w:cs="Arial"/>
                <w:b/>
                <w:bdr w:val="none" w:sz="0" w:space="0" w:color="auto" w:frame="1"/>
              </w:rPr>
              <w:t>Standartų numeriai, reikalaujamo parametro išpildymo reikšmės</w:t>
            </w:r>
          </w:p>
        </w:tc>
        <w:tc>
          <w:tcPr>
            <w:tcW w:w="3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969E48" w14:textId="77777777" w:rsidR="00F54BD6" w:rsidRPr="00100EDB" w:rsidRDefault="00F54BD6" w:rsidP="001D44AB">
            <w:pPr>
              <w:ind w:firstLine="0"/>
              <w:jc w:val="center"/>
              <w:rPr>
                <w:rFonts w:cs="Arial"/>
                <w:b/>
                <w:bdr w:val="none" w:sz="0" w:space="0" w:color="auto" w:frame="1"/>
              </w:rPr>
            </w:pPr>
            <w:r w:rsidRPr="00100EDB">
              <w:rPr>
                <w:rFonts w:cs="Arial"/>
                <w:b/>
                <w:bdr w:val="none" w:sz="0" w:space="0" w:color="auto" w:frame="1"/>
              </w:rPr>
              <w:t>Nurodykite siūlomo prietaiso parametrą</w:t>
            </w:r>
          </w:p>
        </w:tc>
        <w:tc>
          <w:tcPr>
            <w:tcW w:w="3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30ECA" w14:textId="77777777" w:rsidR="00F54BD6" w:rsidRPr="00100EDB" w:rsidRDefault="00F54BD6" w:rsidP="001D44AB">
            <w:pPr>
              <w:ind w:firstLine="0"/>
              <w:jc w:val="center"/>
              <w:rPr>
                <w:rFonts w:cs="Arial"/>
                <w:b/>
                <w:bdr w:val="none" w:sz="0" w:space="0" w:color="auto" w:frame="1"/>
              </w:rPr>
            </w:pPr>
            <w:r w:rsidRPr="00100EDB">
              <w:rPr>
                <w:rFonts w:cs="Arial"/>
                <w:b/>
                <w:bdr w:val="none" w:sz="0" w:space="0" w:color="auto" w:frame="1"/>
              </w:rPr>
              <w:t>Nurodykite kuriame iš pateiktų dokumentų pateikiama šio parametro informacija, jeigu įmanoma nurodykite puslapį</w:t>
            </w:r>
          </w:p>
        </w:tc>
      </w:tr>
      <w:tr w:rsidR="00E53500" w14:paraId="68BD7137" w14:textId="77777777" w:rsidTr="00F003C1">
        <w:trPr>
          <w:trHeight w:val="315"/>
        </w:trPr>
        <w:tc>
          <w:tcPr>
            <w:tcW w:w="517" w:type="dxa"/>
          </w:tcPr>
          <w:p w14:paraId="30B4223E" w14:textId="3C46D8DC" w:rsidR="00E53500" w:rsidRDefault="00E53500" w:rsidP="00E53500">
            <w:pPr>
              <w:ind w:firstLine="0"/>
              <w:rPr>
                <w:rFonts w:cs="Arial"/>
                <w:bCs/>
                <w:sz w:val="18"/>
                <w:szCs w:val="18"/>
                <w:bdr w:val="none" w:sz="0" w:space="0" w:color="auto" w:frame="1"/>
              </w:rPr>
            </w:pPr>
            <w:r>
              <w:rPr>
                <w:rFonts w:cs="Arial"/>
              </w:rPr>
              <w:t>1</w:t>
            </w:r>
            <w:r w:rsidRPr="00736C7F">
              <w:rPr>
                <w:rFonts w:cs="Arial"/>
              </w:rPr>
              <w:t>.</w:t>
            </w:r>
          </w:p>
        </w:tc>
        <w:tc>
          <w:tcPr>
            <w:tcW w:w="2748" w:type="dxa"/>
            <w:vAlign w:val="center"/>
          </w:tcPr>
          <w:p w14:paraId="0992724D" w14:textId="04FA4DD0" w:rsidR="00E53500" w:rsidRDefault="00E53500" w:rsidP="00E53500">
            <w:pPr>
              <w:ind w:firstLine="0"/>
              <w:rPr>
                <w:rFonts w:eastAsiaTheme="minorEastAsia" w:cs="Arial"/>
                <w:sz w:val="18"/>
                <w:szCs w:val="18"/>
                <w:bdr w:val="none" w:sz="0" w:space="0" w:color="auto" w:frame="1"/>
              </w:rPr>
            </w:pPr>
            <w:r w:rsidRPr="00E46B5E">
              <w:rPr>
                <w:rFonts w:cs="Arial"/>
              </w:rPr>
              <w:t xml:space="preserve">Gamintojo kokybės vadybos įvertinimo sertifikatas </w:t>
            </w:r>
            <w:r w:rsidRPr="00FA6458">
              <w:rPr>
                <w:rFonts w:cs="Arial"/>
                <w:vertAlign w:val="superscript"/>
              </w:rPr>
              <w:t>a)</w:t>
            </w:r>
          </w:p>
        </w:tc>
        <w:tc>
          <w:tcPr>
            <w:tcW w:w="4222" w:type="dxa"/>
            <w:vAlign w:val="center"/>
          </w:tcPr>
          <w:p w14:paraId="5237BC47" w14:textId="1187C888" w:rsidR="00E53500" w:rsidRDefault="00E53500" w:rsidP="00E53500">
            <w:pPr>
              <w:ind w:firstLine="0"/>
              <w:rPr>
                <w:rFonts w:eastAsiaTheme="minorEastAsia" w:cs="Arial"/>
                <w:sz w:val="18"/>
                <w:szCs w:val="18"/>
                <w:bdr w:val="none" w:sz="0" w:space="0" w:color="auto" w:frame="1"/>
              </w:rPr>
            </w:pPr>
            <w:r w:rsidRPr="00E46B5E">
              <w:rPr>
                <w:rFonts w:cs="Arial"/>
              </w:rPr>
              <w:t>ISO 9001</w:t>
            </w:r>
            <w:r>
              <w:rPr>
                <w:rFonts w:cs="Arial"/>
              </w:rPr>
              <w:t xml:space="preserve"> arba lygiavertis</w:t>
            </w:r>
            <w:r w:rsidRPr="00E46B5E">
              <w:rPr>
                <w:rFonts w:cs="Arial"/>
              </w:rPr>
              <w:t xml:space="preserve"> </w:t>
            </w:r>
          </w:p>
        </w:tc>
        <w:tc>
          <w:tcPr>
            <w:tcW w:w="3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3ED47F" w14:textId="77777777" w:rsidR="00E53500" w:rsidRDefault="00E53500" w:rsidP="00E53500">
            <w:pPr>
              <w:ind w:firstLine="0"/>
              <w:rPr>
                <w:rFonts w:eastAsiaTheme="minorEastAsia" w:cs="Arial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3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6AEAC5" w14:textId="77777777" w:rsidR="00E53500" w:rsidRDefault="00E53500" w:rsidP="00E53500">
            <w:pPr>
              <w:ind w:firstLine="0"/>
              <w:rPr>
                <w:rFonts w:eastAsiaTheme="minorEastAsia" w:cs="Arial"/>
                <w:sz w:val="18"/>
                <w:szCs w:val="18"/>
                <w:bdr w:val="none" w:sz="0" w:space="0" w:color="auto" w:frame="1"/>
              </w:rPr>
            </w:pPr>
          </w:p>
        </w:tc>
      </w:tr>
      <w:tr w:rsidR="00E53500" w14:paraId="20DED609" w14:textId="77777777" w:rsidTr="00F003C1">
        <w:trPr>
          <w:trHeight w:val="130"/>
          <w:tblHeader/>
        </w:trPr>
        <w:tc>
          <w:tcPr>
            <w:tcW w:w="517" w:type="dxa"/>
          </w:tcPr>
          <w:p w14:paraId="46AD292A" w14:textId="2124C414" w:rsidR="00E53500" w:rsidRDefault="00E53500" w:rsidP="00E53500">
            <w:pPr>
              <w:ind w:firstLine="0"/>
              <w:rPr>
                <w:rFonts w:eastAsiaTheme="minorEastAsia" w:cs="Arial"/>
                <w:color w:val="70AD47" w:themeColor="accent6"/>
                <w:sz w:val="18"/>
                <w:szCs w:val="18"/>
                <w:bdr w:val="none" w:sz="0" w:space="0" w:color="auto" w:frame="1"/>
              </w:rPr>
            </w:pPr>
            <w:r>
              <w:rPr>
                <w:rFonts w:cs="Arial"/>
                <w:bCs/>
              </w:rPr>
              <w:t>2</w:t>
            </w:r>
            <w:r w:rsidRPr="00317CE2">
              <w:rPr>
                <w:rFonts w:cs="Arial"/>
                <w:bCs/>
              </w:rPr>
              <w:t>.</w:t>
            </w:r>
          </w:p>
        </w:tc>
        <w:tc>
          <w:tcPr>
            <w:tcW w:w="2748" w:type="dxa"/>
            <w:vAlign w:val="center"/>
          </w:tcPr>
          <w:p w14:paraId="7C111675" w14:textId="1A82EF5C" w:rsidR="00E53500" w:rsidRDefault="00E53500" w:rsidP="00E53500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proofErr w:type="spellStart"/>
            <w:r>
              <w:rPr>
                <w:rFonts w:cs="Arial"/>
                <w:bCs/>
              </w:rPr>
              <w:t>S</w:t>
            </w:r>
            <w:r w:rsidRPr="001263C9">
              <w:rPr>
                <w:rFonts w:cs="Arial"/>
                <w:bCs/>
              </w:rPr>
              <w:t>avigesi</w:t>
            </w:r>
            <w:r>
              <w:rPr>
                <w:rFonts w:cs="Arial"/>
                <w:bCs/>
              </w:rPr>
              <w:t>o</w:t>
            </w:r>
            <w:proofErr w:type="spellEnd"/>
            <w:r w:rsidRPr="001263C9">
              <w:rPr>
                <w:rFonts w:cs="Arial"/>
                <w:bCs/>
              </w:rPr>
              <w:t xml:space="preserve"> saugiklio lyd</w:t>
            </w:r>
            <w:r>
              <w:rPr>
                <w:rFonts w:cs="Arial"/>
                <w:bCs/>
              </w:rPr>
              <w:t>žiojo</w:t>
            </w:r>
            <w:r w:rsidRPr="001263C9">
              <w:rPr>
                <w:rFonts w:cs="Arial"/>
                <w:bCs/>
              </w:rPr>
              <w:t xml:space="preserve"> įdėk</w:t>
            </w:r>
            <w:r>
              <w:rPr>
                <w:rFonts w:cs="Arial"/>
                <w:bCs/>
              </w:rPr>
              <w:t xml:space="preserve">lo suveikimo kreivė </w:t>
            </w:r>
            <w:r w:rsidRPr="008B2122">
              <w:rPr>
                <w:rFonts w:cs="Arial"/>
                <w:vertAlign w:val="superscript"/>
              </w:rPr>
              <w:t>f)</w:t>
            </w:r>
          </w:p>
        </w:tc>
        <w:tc>
          <w:tcPr>
            <w:tcW w:w="4222" w:type="dxa"/>
            <w:vAlign w:val="center"/>
          </w:tcPr>
          <w:p w14:paraId="36977D6A" w14:textId="2C2569D3" w:rsidR="00E53500" w:rsidRDefault="00E53500" w:rsidP="00E53500">
            <w:pPr>
              <w:ind w:firstLine="0"/>
              <w:rPr>
                <w:rFonts w:cs="Arial"/>
                <w:sz w:val="18"/>
                <w:szCs w:val="18"/>
                <w:bdr w:val="none" w:sz="0" w:space="0" w:color="auto" w:frame="1"/>
              </w:rPr>
            </w:pPr>
            <w:r>
              <w:rPr>
                <w:rFonts w:cs="Arial"/>
              </w:rPr>
              <w:t xml:space="preserve">T tipo suveikimo kreivė (angl. Type T </w:t>
            </w:r>
            <w:proofErr w:type="spellStart"/>
            <w:r>
              <w:rPr>
                <w:rFonts w:cs="Arial"/>
              </w:rPr>
              <w:t>curve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3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B32F89" w14:textId="77777777" w:rsidR="00E53500" w:rsidRDefault="00E53500" w:rsidP="00E53500">
            <w:pPr>
              <w:ind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3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33876B" w14:textId="77777777" w:rsidR="00E53500" w:rsidRDefault="00E53500" w:rsidP="00E53500">
            <w:pPr>
              <w:ind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</w:tr>
      <w:tr w:rsidR="00E53500" w14:paraId="1CACEE37" w14:textId="77777777" w:rsidTr="00F003C1">
        <w:trPr>
          <w:trHeight w:val="130"/>
          <w:tblHeader/>
        </w:trPr>
        <w:tc>
          <w:tcPr>
            <w:tcW w:w="517" w:type="dxa"/>
          </w:tcPr>
          <w:p w14:paraId="1FC5D9A9" w14:textId="32598F7B" w:rsidR="00E53500" w:rsidRDefault="00E53500" w:rsidP="00E53500">
            <w:pPr>
              <w:ind w:firstLine="0"/>
              <w:rPr>
                <w:rFonts w:cs="Arial"/>
                <w:bCs/>
                <w:sz w:val="18"/>
                <w:szCs w:val="18"/>
                <w:bdr w:val="none" w:sz="0" w:space="0" w:color="auto" w:frame="1"/>
              </w:rPr>
            </w:pPr>
            <w:r>
              <w:rPr>
                <w:rFonts w:cs="Arial"/>
                <w:bCs/>
              </w:rPr>
              <w:t>3</w:t>
            </w:r>
            <w:r w:rsidRPr="00317CE2">
              <w:rPr>
                <w:rFonts w:cs="Arial"/>
                <w:bCs/>
              </w:rPr>
              <w:t>.</w:t>
            </w:r>
          </w:p>
        </w:tc>
        <w:tc>
          <w:tcPr>
            <w:tcW w:w="2748" w:type="dxa"/>
            <w:vAlign w:val="center"/>
          </w:tcPr>
          <w:p w14:paraId="043BD954" w14:textId="30E234A1" w:rsidR="00E53500" w:rsidRDefault="00E53500" w:rsidP="00E53500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proofErr w:type="spellStart"/>
            <w:r>
              <w:rPr>
                <w:rFonts w:cs="Arial"/>
                <w:bCs/>
              </w:rPr>
              <w:t>S</w:t>
            </w:r>
            <w:r w:rsidRPr="001263C9">
              <w:rPr>
                <w:rFonts w:cs="Arial"/>
                <w:bCs/>
              </w:rPr>
              <w:t>avigesi</w:t>
            </w:r>
            <w:r>
              <w:rPr>
                <w:rFonts w:cs="Arial"/>
                <w:bCs/>
              </w:rPr>
              <w:t>o</w:t>
            </w:r>
            <w:proofErr w:type="spellEnd"/>
            <w:r w:rsidRPr="001263C9">
              <w:rPr>
                <w:rFonts w:cs="Arial"/>
                <w:bCs/>
              </w:rPr>
              <w:t xml:space="preserve"> saugiklio lyd</w:t>
            </w:r>
            <w:r>
              <w:rPr>
                <w:rFonts w:cs="Arial"/>
                <w:bCs/>
              </w:rPr>
              <w:t>žiojo</w:t>
            </w:r>
            <w:r w:rsidRPr="001263C9">
              <w:rPr>
                <w:rFonts w:cs="Arial"/>
                <w:bCs/>
              </w:rPr>
              <w:t xml:space="preserve"> įdėk</w:t>
            </w:r>
            <w:r>
              <w:rPr>
                <w:rFonts w:cs="Arial"/>
                <w:bCs/>
              </w:rPr>
              <w:t xml:space="preserve">lo standartas </w:t>
            </w:r>
            <w:r w:rsidRPr="00D13931">
              <w:rPr>
                <w:rFonts w:cs="Arial"/>
                <w:vertAlign w:val="superscript"/>
              </w:rPr>
              <w:t>e) arba f)</w:t>
            </w:r>
          </w:p>
        </w:tc>
        <w:tc>
          <w:tcPr>
            <w:tcW w:w="4222" w:type="dxa"/>
            <w:vAlign w:val="center"/>
          </w:tcPr>
          <w:p w14:paraId="070D1016" w14:textId="7109E13F" w:rsidR="00E53500" w:rsidRDefault="00E53500" w:rsidP="00E53500">
            <w:pPr>
              <w:ind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E46B5E">
              <w:rPr>
                <w:rFonts w:cs="Arial"/>
              </w:rPr>
              <w:t>IEC 60282-2 arba ANSI C 37.41, ANSI C 37.42</w:t>
            </w:r>
          </w:p>
        </w:tc>
        <w:tc>
          <w:tcPr>
            <w:tcW w:w="3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2EC1AF" w14:textId="77777777" w:rsidR="00E53500" w:rsidRDefault="00E53500" w:rsidP="00E53500">
            <w:pPr>
              <w:ind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3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C9180F" w14:textId="77777777" w:rsidR="00E53500" w:rsidRDefault="00E53500" w:rsidP="00E53500">
            <w:pPr>
              <w:ind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</w:tr>
      <w:tr w:rsidR="00E53500" w14:paraId="73E196FF" w14:textId="77777777" w:rsidTr="00F003C1">
        <w:trPr>
          <w:trHeight w:val="187"/>
          <w:tblHeader/>
        </w:trPr>
        <w:tc>
          <w:tcPr>
            <w:tcW w:w="517" w:type="dxa"/>
          </w:tcPr>
          <w:p w14:paraId="313B63B6" w14:textId="23132925" w:rsidR="00E53500" w:rsidRDefault="00E53500" w:rsidP="00E53500">
            <w:pPr>
              <w:ind w:firstLine="0"/>
              <w:rPr>
                <w:rFonts w:cs="Arial"/>
                <w:bCs/>
                <w:sz w:val="18"/>
                <w:szCs w:val="18"/>
                <w:bdr w:val="none" w:sz="0" w:space="0" w:color="auto" w:frame="1"/>
              </w:rPr>
            </w:pPr>
            <w:r>
              <w:rPr>
                <w:rFonts w:cs="Arial"/>
                <w:bCs/>
              </w:rPr>
              <w:t>4.</w:t>
            </w:r>
          </w:p>
        </w:tc>
        <w:tc>
          <w:tcPr>
            <w:tcW w:w="2748" w:type="dxa"/>
            <w:vAlign w:val="center"/>
          </w:tcPr>
          <w:p w14:paraId="4E6D0BA4" w14:textId="311E42A4" w:rsidR="00E53500" w:rsidRDefault="00E53500" w:rsidP="00E53500">
            <w:pPr>
              <w:ind w:right="-108" w:firstLine="0"/>
              <w:rPr>
                <w:rFonts w:cs="Arial"/>
                <w:sz w:val="18"/>
                <w:szCs w:val="18"/>
                <w:bdr w:val="none" w:sz="0" w:space="0" w:color="auto" w:frame="1"/>
              </w:rPr>
            </w:pPr>
            <w:proofErr w:type="spellStart"/>
            <w:r>
              <w:rPr>
                <w:rFonts w:cs="Arial"/>
                <w:bCs/>
              </w:rPr>
              <w:t>S</w:t>
            </w:r>
            <w:r w:rsidRPr="001263C9">
              <w:rPr>
                <w:rFonts w:cs="Arial"/>
                <w:bCs/>
              </w:rPr>
              <w:t>avigesi</w:t>
            </w:r>
            <w:r>
              <w:rPr>
                <w:rFonts w:cs="Arial"/>
                <w:bCs/>
              </w:rPr>
              <w:t>o</w:t>
            </w:r>
            <w:proofErr w:type="spellEnd"/>
            <w:r w:rsidRPr="001263C9">
              <w:rPr>
                <w:rFonts w:cs="Arial"/>
                <w:bCs/>
              </w:rPr>
              <w:t xml:space="preserve"> saugiklio lyd</w:t>
            </w:r>
            <w:r>
              <w:rPr>
                <w:rFonts w:cs="Arial"/>
                <w:bCs/>
              </w:rPr>
              <w:t>žiojo</w:t>
            </w:r>
            <w:r w:rsidRPr="001263C9">
              <w:rPr>
                <w:rFonts w:cs="Arial"/>
                <w:bCs/>
              </w:rPr>
              <w:t xml:space="preserve"> įdėk</w:t>
            </w:r>
            <w:r>
              <w:rPr>
                <w:rFonts w:cs="Arial"/>
                <w:bCs/>
              </w:rPr>
              <w:t xml:space="preserve">lo konstrukcija </w:t>
            </w:r>
            <w:r w:rsidRPr="00D13931">
              <w:rPr>
                <w:rFonts w:cs="Arial"/>
                <w:vertAlign w:val="superscript"/>
              </w:rPr>
              <w:t>e) arba f)</w:t>
            </w:r>
          </w:p>
        </w:tc>
        <w:tc>
          <w:tcPr>
            <w:tcW w:w="4222" w:type="dxa"/>
            <w:vAlign w:val="center"/>
          </w:tcPr>
          <w:p w14:paraId="48647A34" w14:textId="70EF4B04" w:rsidR="00E53500" w:rsidRDefault="00E53500" w:rsidP="00E53500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>
              <w:rPr>
                <w:rFonts w:cs="Arial"/>
              </w:rPr>
              <w:t>Su nuimama kepurėle, pritaikytas naudoti su lanko mažinimo strypeliu, M6x1 sriegis;</w:t>
            </w:r>
          </w:p>
        </w:tc>
        <w:tc>
          <w:tcPr>
            <w:tcW w:w="3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B0FEBF" w14:textId="77777777" w:rsidR="00E53500" w:rsidRDefault="00E53500" w:rsidP="00E53500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3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29C7C5" w14:textId="77777777" w:rsidR="00E53500" w:rsidRDefault="00E53500" w:rsidP="00E53500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</w:tr>
      <w:tr w:rsidR="00E53500" w14:paraId="3FFB9BC5" w14:textId="77777777" w:rsidTr="00F003C1">
        <w:trPr>
          <w:trHeight w:val="187"/>
          <w:tblHeader/>
        </w:trPr>
        <w:tc>
          <w:tcPr>
            <w:tcW w:w="517" w:type="dxa"/>
          </w:tcPr>
          <w:p w14:paraId="306AAAF3" w14:textId="271DD68F" w:rsidR="00E53500" w:rsidRDefault="00E53500" w:rsidP="00E53500">
            <w:pPr>
              <w:ind w:firstLine="0"/>
              <w:rPr>
                <w:rFonts w:cs="Arial"/>
                <w:bCs/>
                <w:sz w:val="18"/>
                <w:szCs w:val="18"/>
                <w:bdr w:val="none" w:sz="0" w:space="0" w:color="auto" w:frame="1"/>
              </w:rPr>
            </w:pPr>
            <w:r>
              <w:rPr>
                <w:rFonts w:cs="Arial"/>
                <w:bCs/>
              </w:rPr>
              <w:lastRenderedPageBreak/>
              <w:t>5.</w:t>
            </w:r>
          </w:p>
        </w:tc>
        <w:tc>
          <w:tcPr>
            <w:tcW w:w="2748" w:type="dxa"/>
            <w:vAlign w:val="center"/>
          </w:tcPr>
          <w:p w14:paraId="072CFEED" w14:textId="3EBCFA66" w:rsidR="00E53500" w:rsidRDefault="00E53500" w:rsidP="00E53500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proofErr w:type="spellStart"/>
            <w:r>
              <w:rPr>
                <w:rFonts w:cs="Arial"/>
                <w:bCs/>
              </w:rPr>
              <w:t>S</w:t>
            </w:r>
            <w:r w:rsidRPr="001263C9">
              <w:rPr>
                <w:rFonts w:cs="Arial"/>
                <w:bCs/>
              </w:rPr>
              <w:t>avigesi</w:t>
            </w:r>
            <w:r>
              <w:rPr>
                <w:rFonts w:cs="Arial"/>
                <w:bCs/>
              </w:rPr>
              <w:t>o</w:t>
            </w:r>
            <w:proofErr w:type="spellEnd"/>
            <w:r w:rsidRPr="001263C9">
              <w:rPr>
                <w:rFonts w:cs="Arial"/>
                <w:bCs/>
              </w:rPr>
              <w:t xml:space="preserve"> saugiklio lyd</w:t>
            </w:r>
            <w:r>
              <w:rPr>
                <w:rFonts w:cs="Arial"/>
                <w:bCs/>
              </w:rPr>
              <w:t>žiojo</w:t>
            </w:r>
            <w:r w:rsidRPr="001263C9">
              <w:rPr>
                <w:rFonts w:cs="Arial"/>
                <w:bCs/>
              </w:rPr>
              <w:t xml:space="preserve"> įdėk</w:t>
            </w:r>
            <w:r>
              <w:rPr>
                <w:rFonts w:cs="Arial"/>
                <w:bCs/>
              </w:rPr>
              <w:t>lo vardinė įtampa</w:t>
            </w:r>
            <w:r w:rsidRPr="008B2122">
              <w:rPr>
                <w:rFonts w:cs="Arial"/>
                <w:vertAlign w:val="superscript"/>
              </w:rPr>
              <w:t xml:space="preserve"> </w:t>
            </w:r>
            <w:r w:rsidRPr="00D13931">
              <w:rPr>
                <w:rFonts w:cs="Arial"/>
                <w:vertAlign w:val="superscript"/>
              </w:rPr>
              <w:t>e) arba f)</w:t>
            </w:r>
          </w:p>
        </w:tc>
        <w:tc>
          <w:tcPr>
            <w:tcW w:w="4222" w:type="dxa"/>
            <w:vAlign w:val="center"/>
          </w:tcPr>
          <w:p w14:paraId="643C8AFC" w14:textId="72DEFBB6" w:rsidR="00E53500" w:rsidRDefault="00E53500" w:rsidP="00E53500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>
              <w:rPr>
                <w:rFonts w:cs="Arial"/>
              </w:rPr>
              <w:t xml:space="preserve">Lydieji įdėklai pritaikyti 10 </w:t>
            </w:r>
            <w:proofErr w:type="spellStart"/>
            <w:r>
              <w:rPr>
                <w:rFonts w:cs="Arial"/>
              </w:rPr>
              <w:t>kV</w:t>
            </w:r>
            <w:proofErr w:type="spellEnd"/>
            <w:r>
              <w:rPr>
                <w:rFonts w:cs="Arial"/>
              </w:rPr>
              <w:t xml:space="preserve"> tinklo vardinei įtampai</w:t>
            </w:r>
          </w:p>
        </w:tc>
        <w:tc>
          <w:tcPr>
            <w:tcW w:w="3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ACCAEE" w14:textId="77777777" w:rsidR="00E53500" w:rsidRDefault="00E53500" w:rsidP="00E53500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3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F1B6B8" w14:textId="77777777" w:rsidR="00E53500" w:rsidRDefault="00E53500" w:rsidP="00E53500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</w:tr>
      <w:tr w:rsidR="00E53500" w14:paraId="5E0F8544" w14:textId="77777777" w:rsidTr="00F003C1">
        <w:trPr>
          <w:trHeight w:val="189"/>
        </w:trPr>
        <w:tc>
          <w:tcPr>
            <w:tcW w:w="517" w:type="dxa"/>
          </w:tcPr>
          <w:p w14:paraId="3293A6C4" w14:textId="6F6B5B18" w:rsidR="00E53500" w:rsidRDefault="00E53500" w:rsidP="00E53500">
            <w:pPr>
              <w:ind w:firstLine="0"/>
              <w:rPr>
                <w:rFonts w:eastAsiaTheme="minorEastAsia" w:cs="Arial"/>
                <w:sz w:val="18"/>
                <w:szCs w:val="18"/>
                <w:bdr w:val="none" w:sz="0" w:space="0" w:color="auto" w:frame="1"/>
              </w:rPr>
            </w:pPr>
            <w:r>
              <w:rPr>
                <w:rFonts w:cs="Arial"/>
                <w:bCs/>
              </w:rPr>
              <w:t>6.</w:t>
            </w:r>
          </w:p>
        </w:tc>
        <w:tc>
          <w:tcPr>
            <w:tcW w:w="2748" w:type="dxa"/>
            <w:vAlign w:val="center"/>
          </w:tcPr>
          <w:p w14:paraId="65716AA4" w14:textId="049289CE" w:rsidR="00E53500" w:rsidRDefault="00E53500" w:rsidP="00E53500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proofErr w:type="spellStart"/>
            <w:r>
              <w:rPr>
                <w:rFonts w:cs="Arial"/>
                <w:bCs/>
              </w:rPr>
              <w:t>S</w:t>
            </w:r>
            <w:r w:rsidRPr="001263C9">
              <w:rPr>
                <w:rFonts w:cs="Arial"/>
                <w:bCs/>
              </w:rPr>
              <w:t>avigesi</w:t>
            </w:r>
            <w:r>
              <w:rPr>
                <w:rFonts w:cs="Arial"/>
                <w:bCs/>
              </w:rPr>
              <w:t>o</w:t>
            </w:r>
            <w:proofErr w:type="spellEnd"/>
            <w:r w:rsidRPr="001263C9">
              <w:rPr>
                <w:rFonts w:cs="Arial"/>
                <w:bCs/>
              </w:rPr>
              <w:t xml:space="preserve"> saugiklio lyd</w:t>
            </w:r>
            <w:r>
              <w:rPr>
                <w:rFonts w:cs="Arial"/>
                <w:bCs/>
              </w:rPr>
              <w:t>žiojo</w:t>
            </w:r>
            <w:r w:rsidRPr="001263C9">
              <w:rPr>
                <w:rFonts w:cs="Arial"/>
                <w:bCs/>
              </w:rPr>
              <w:t xml:space="preserve"> įdėk</w:t>
            </w:r>
            <w:r>
              <w:rPr>
                <w:rFonts w:cs="Arial"/>
                <w:bCs/>
              </w:rPr>
              <w:t xml:space="preserve">lo vardinė srovė </w:t>
            </w:r>
            <w:r w:rsidRPr="008B2122">
              <w:rPr>
                <w:rFonts w:cs="Arial"/>
                <w:vertAlign w:val="superscript"/>
              </w:rPr>
              <w:t>f)</w:t>
            </w:r>
          </w:p>
        </w:tc>
        <w:tc>
          <w:tcPr>
            <w:tcW w:w="4222" w:type="dxa"/>
            <w:vAlign w:val="center"/>
          </w:tcPr>
          <w:p w14:paraId="04BD4E79" w14:textId="77777777" w:rsidR="00E53500" w:rsidRDefault="00E53500" w:rsidP="00E53500">
            <w:pPr>
              <w:pStyle w:val="NoSpacing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Nurodoma užsakant:</w:t>
            </w:r>
          </w:p>
          <w:p w14:paraId="6D7838FE" w14:textId="77777777" w:rsidR="00E53500" w:rsidRDefault="00E53500" w:rsidP="00E53500">
            <w:pPr>
              <w:pStyle w:val="NoSpacing"/>
              <w:tabs>
                <w:tab w:val="left" w:pos="318"/>
              </w:tabs>
              <w:ind w:left="720"/>
              <w:jc w:val="both"/>
              <w:rPr>
                <w:rFonts w:ascii="Arial" w:hAnsi="Arial" w:cs="Arial"/>
              </w:rPr>
            </w:pPr>
          </w:p>
          <w:p w14:paraId="382F5B97" w14:textId="77777777" w:rsidR="00E53500" w:rsidRDefault="00E53500" w:rsidP="00E53500">
            <w:pPr>
              <w:pStyle w:val="NoSpacing"/>
              <w:numPr>
                <w:ilvl w:val="0"/>
                <w:numId w:val="3"/>
              </w:numPr>
              <w:tabs>
                <w:tab w:val="left" w:pos="31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A arba 6.3 A;</w:t>
            </w:r>
          </w:p>
          <w:p w14:paraId="0BD97851" w14:textId="77777777" w:rsidR="00E53500" w:rsidRPr="00F5082B" w:rsidRDefault="00E53500" w:rsidP="00E53500">
            <w:pPr>
              <w:pStyle w:val="NoSpacing"/>
              <w:numPr>
                <w:ilvl w:val="0"/>
                <w:numId w:val="3"/>
              </w:numPr>
              <w:tabs>
                <w:tab w:val="left" w:pos="31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A;</w:t>
            </w:r>
          </w:p>
          <w:p w14:paraId="30E96157" w14:textId="77777777" w:rsidR="00E53500" w:rsidRDefault="00E53500" w:rsidP="00E53500">
            <w:pPr>
              <w:pStyle w:val="NoSpacing"/>
              <w:numPr>
                <w:ilvl w:val="0"/>
                <w:numId w:val="3"/>
              </w:num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 A;</w:t>
            </w:r>
          </w:p>
          <w:p w14:paraId="04481D00" w14:textId="77777777" w:rsidR="00E53500" w:rsidRDefault="00E53500" w:rsidP="00E53500">
            <w:pPr>
              <w:pStyle w:val="NoSpacing"/>
              <w:numPr>
                <w:ilvl w:val="0"/>
                <w:numId w:val="3"/>
              </w:num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31,5 arba 32A; </w:t>
            </w:r>
          </w:p>
          <w:p w14:paraId="327D436B" w14:textId="5D8D4D09" w:rsidR="00E53500" w:rsidRDefault="00E53500" w:rsidP="00E53500">
            <w:pPr>
              <w:pStyle w:val="NoSpacing"/>
              <w:numPr>
                <w:ilvl w:val="0"/>
                <w:numId w:val="3"/>
              </w:numPr>
              <w:jc w:val="both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>
              <w:rPr>
                <w:rFonts w:ascii="Arial" w:eastAsia="Arial" w:hAnsi="Arial" w:cs="Arial"/>
              </w:rPr>
              <w:t>50 A</w:t>
            </w:r>
          </w:p>
        </w:tc>
        <w:tc>
          <w:tcPr>
            <w:tcW w:w="3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903285" w14:textId="77777777" w:rsidR="00E53500" w:rsidRDefault="00E53500" w:rsidP="00E53500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3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EED934" w14:textId="77777777" w:rsidR="00E53500" w:rsidRDefault="00E53500" w:rsidP="00E53500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</w:tr>
      <w:tr w:rsidR="00E53500" w14:paraId="176D4714" w14:textId="77777777" w:rsidTr="00F003C1">
        <w:trPr>
          <w:trHeight w:val="102"/>
        </w:trPr>
        <w:tc>
          <w:tcPr>
            <w:tcW w:w="517" w:type="dxa"/>
          </w:tcPr>
          <w:p w14:paraId="147878B1" w14:textId="10D1296A" w:rsidR="00E53500" w:rsidRDefault="00E53500" w:rsidP="00E53500">
            <w:pPr>
              <w:ind w:firstLine="0"/>
              <w:rPr>
                <w:rFonts w:eastAsiaTheme="minorEastAsia" w:cs="Arial"/>
                <w:sz w:val="18"/>
                <w:szCs w:val="18"/>
                <w:bdr w:val="none" w:sz="0" w:space="0" w:color="auto" w:frame="1"/>
              </w:rPr>
            </w:pPr>
            <w:r>
              <w:rPr>
                <w:rFonts w:cs="Arial"/>
                <w:bCs/>
              </w:rPr>
              <w:t>7.</w:t>
            </w:r>
          </w:p>
        </w:tc>
        <w:tc>
          <w:tcPr>
            <w:tcW w:w="2748" w:type="dxa"/>
            <w:vAlign w:val="center"/>
          </w:tcPr>
          <w:p w14:paraId="6CBAE2DC" w14:textId="432E8480" w:rsidR="00E53500" w:rsidRDefault="00E53500" w:rsidP="00E53500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proofErr w:type="spellStart"/>
            <w:r>
              <w:rPr>
                <w:rFonts w:cs="Arial"/>
                <w:bCs/>
              </w:rPr>
              <w:t>Savigesio</w:t>
            </w:r>
            <w:proofErr w:type="spellEnd"/>
            <w:r>
              <w:rPr>
                <w:rFonts w:cs="Arial"/>
                <w:bCs/>
              </w:rPr>
              <w:t xml:space="preserve"> saugiklio lydžiojo įdėklo ilgis, A (1. </w:t>
            </w:r>
            <w:proofErr w:type="spellStart"/>
            <w:r>
              <w:rPr>
                <w:rFonts w:cs="Arial"/>
                <w:bCs/>
              </w:rPr>
              <w:t>pav</w:t>
            </w:r>
            <w:proofErr w:type="spellEnd"/>
            <w:r>
              <w:rPr>
                <w:rFonts w:cs="Arial"/>
                <w:bCs/>
              </w:rPr>
              <w:t>)</w:t>
            </w:r>
          </w:p>
        </w:tc>
        <w:tc>
          <w:tcPr>
            <w:tcW w:w="4222" w:type="dxa"/>
            <w:vAlign w:val="center"/>
          </w:tcPr>
          <w:p w14:paraId="589DF37A" w14:textId="6A9DF6CB" w:rsidR="00E53500" w:rsidRDefault="00E53500" w:rsidP="00E53500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>
              <w:rPr>
                <w:rFonts w:cs="Arial"/>
              </w:rPr>
              <w:t>A ilgis pagal 1. pav. nemažiau 580 mm</w:t>
            </w:r>
          </w:p>
        </w:tc>
        <w:tc>
          <w:tcPr>
            <w:tcW w:w="3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927C57" w14:textId="77777777" w:rsidR="00E53500" w:rsidRDefault="00E53500" w:rsidP="00E53500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3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B8FA76" w14:textId="77777777" w:rsidR="00E53500" w:rsidRDefault="00E53500" w:rsidP="00E53500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</w:tr>
      <w:tr w:rsidR="00E53500" w14:paraId="34004B74" w14:textId="77777777" w:rsidTr="00F003C1">
        <w:trPr>
          <w:trHeight w:val="96"/>
        </w:trPr>
        <w:tc>
          <w:tcPr>
            <w:tcW w:w="517" w:type="dxa"/>
          </w:tcPr>
          <w:p w14:paraId="564C854F" w14:textId="4911B0D9" w:rsidR="00E53500" w:rsidRDefault="00E53500" w:rsidP="00E53500">
            <w:pPr>
              <w:ind w:firstLine="0"/>
              <w:rPr>
                <w:rFonts w:eastAsiaTheme="minorEastAsia" w:cs="Arial"/>
                <w:sz w:val="18"/>
                <w:szCs w:val="18"/>
                <w:bdr w:val="none" w:sz="0" w:space="0" w:color="auto" w:frame="1"/>
              </w:rPr>
            </w:pPr>
            <w:r>
              <w:rPr>
                <w:rFonts w:cs="Arial"/>
                <w:bCs/>
              </w:rPr>
              <w:t>8.</w:t>
            </w:r>
          </w:p>
        </w:tc>
        <w:tc>
          <w:tcPr>
            <w:tcW w:w="2748" w:type="dxa"/>
            <w:vAlign w:val="center"/>
          </w:tcPr>
          <w:p w14:paraId="50A306A2" w14:textId="46BA4C46" w:rsidR="00E53500" w:rsidRDefault="00E53500" w:rsidP="00E53500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proofErr w:type="spellStart"/>
            <w:r>
              <w:rPr>
                <w:rFonts w:cs="Arial"/>
                <w:bCs/>
              </w:rPr>
              <w:t>Savigesio</w:t>
            </w:r>
            <w:proofErr w:type="spellEnd"/>
            <w:r>
              <w:rPr>
                <w:rFonts w:cs="Arial"/>
                <w:bCs/>
              </w:rPr>
              <w:t xml:space="preserve"> saugiklio lydžiojo įdėklo diametras, E (1. </w:t>
            </w:r>
            <w:proofErr w:type="spellStart"/>
            <w:r>
              <w:rPr>
                <w:rFonts w:cs="Arial"/>
                <w:bCs/>
              </w:rPr>
              <w:t>pav</w:t>
            </w:r>
            <w:proofErr w:type="spellEnd"/>
            <w:r>
              <w:rPr>
                <w:rFonts w:cs="Arial"/>
                <w:bCs/>
              </w:rPr>
              <w:t>)</w:t>
            </w:r>
          </w:p>
        </w:tc>
        <w:tc>
          <w:tcPr>
            <w:tcW w:w="4222" w:type="dxa"/>
            <w:vAlign w:val="center"/>
          </w:tcPr>
          <w:p w14:paraId="19425403" w14:textId="740CF24B" w:rsidR="00E53500" w:rsidRDefault="00E53500" w:rsidP="00E53500">
            <w:pPr>
              <w:ind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>
              <w:rPr>
                <w:rFonts w:cs="Arial"/>
              </w:rPr>
              <w:t>E diametras pagal 1 . pav. nedaugiau 10 mm</w:t>
            </w:r>
          </w:p>
        </w:tc>
        <w:tc>
          <w:tcPr>
            <w:tcW w:w="3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9DC4CB" w14:textId="77777777" w:rsidR="00E53500" w:rsidRDefault="00E53500" w:rsidP="00E53500">
            <w:pPr>
              <w:ind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3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936115" w14:textId="77777777" w:rsidR="00E53500" w:rsidRDefault="00E53500" w:rsidP="00E53500">
            <w:pPr>
              <w:ind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</w:tr>
      <w:tr w:rsidR="00E53500" w14:paraId="23888EDC" w14:textId="77777777" w:rsidTr="00F003C1">
        <w:trPr>
          <w:trHeight w:val="214"/>
        </w:trPr>
        <w:tc>
          <w:tcPr>
            <w:tcW w:w="517" w:type="dxa"/>
          </w:tcPr>
          <w:p w14:paraId="0A5B7F67" w14:textId="2FB8116C" w:rsidR="00E53500" w:rsidRDefault="00E53500" w:rsidP="00E53500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>
              <w:rPr>
                <w:rFonts w:cs="Arial"/>
                <w:bCs/>
              </w:rPr>
              <w:t>9.</w:t>
            </w:r>
          </w:p>
        </w:tc>
        <w:tc>
          <w:tcPr>
            <w:tcW w:w="2748" w:type="dxa"/>
            <w:vAlign w:val="center"/>
          </w:tcPr>
          <w:p w14:paraId="73335939" w14:textId="43811E8C" w:rsidR="00E53500" w:rsidRDefault="00E53500" w:rsidP="00E53500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>
              <w:rPr>
                <w:rFonts w:cs="Arial"/>
                <w:color w:val="000000" w:themeColor="text1"/>
              </w:rPr>
              <w:t>Lydžiojo įdėklo g</w:t>
            </w:r>
            <w:r w:rsidRPr="009C7923">
              <w:rPr>
                <w:rFonts w:cs="Arial"/>
                <w:color w:val="000000" w:themeColor="text1"/>
              </w:rPr>
              <w:t xml:space="preserve">arantinis laikotarpis </w:t>
            </w:r>
            <w:r w:rsidRPr="00C106FA">
              <w:rPr>
                <w:rFonts w:cs="Arial"/>
                <w:color w:val="000000" w:themeColor="text1"/>
                <w:vertAlign w:val="superscript"/>
              </w:rPr>
              <w:t>g)</w:t>
            </w:r>
          </w:p>
        </w:tc>
        <w:tc>
          <w:tcPr>
            <w:tcW w:w="4222" w:type="dxa"/>
            <w:vAlign w:val="center"/>
          </w:tcPr>
          <w:p w14:paraId="13F2D280" w14:textId="4B7DB12F" w:rsidR="00E53500" w:rsidRDefault="00E53500" w:rsidP="00E53500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  <w:r w:rsidRPr="009C7923">
              <w:rPr>
                <w:rFonts w:cs="Arial"/>
                <w:color w:val="000000" w:themeColor="text1"/>
              </w:rPr>
              <w:t>≥24 mėn.</w:t>
            </w:r>
          </w:p>
        </w:tc>
        <w:tc>
          <w:tcPr>
            <w:tcW w:w="33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23677" w14:textId="77777777" w:rsidR="00E53500" w:rsidRDefault="00E53500" w:rsidP="00E53500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  <w:tc>
          <w:tcPr>
            <w:tcW w:w="3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705563" w14:textId="77777777" w:rsidR="00E53500" w:rsidRDefault="00E53500" w:rsidP="00E53500">
            <w:pPr>
              <w:ind w:right="-108" w:firstLine="0"/>
              <w:rPr>
                <w:rFonts w:cs="Arial"/>
                <w:color w:val="000000" w:themeColor="text1"/>
                <w:sz w:val="18"/>
                <w:szCs w:val="18"/>
                <w:bdr w:val="none" w:sz="0" w:space="0" w:color="auto" w:frame="1"/>
              </w:rPr>
            </w:pPr>
          </w:p>
        </w:tc>
      </w:tr>
    </w:tbl>
    <w:p w14:paraId="47EC6EC3" w14:textId="77777777" w:rsidR="00F54BD6" w:rsidRDefault="00F54BD6" w:rsidP="001E6495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4DDD24F0" w14:textId="77777777" w:rsidR="00F54BD6" w:rsidRDefault="00F54BD6" w:rsidP="001E6495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27260552" w14:textId="1A6D3CC3" w:rsidR="00BC319C" w:rsidRDefault="00BE1F2A">
      <w:r w:rsidRPr="00FE3450">
        <w:rPr>
          <w:rFonts w:eastAsia="Arial" w:cs="Arial"/>
          <w:b/>
          <w:bCs/>
          <w:noProof/>
          <w:color w:val="000000" w:themeColor="text1"/>
        </w:rPr>
        <w:drawing>
          <wp:inline distT="0" distB="0" distL="0" distR="0" wp14:anchorId="6BC0D709" wp14:editId="60065813">
            <wp:extent cx="5534797" cy="1400370"/>
            <wp:effectExtent l="0" t="0" r="8890" b="9525"/>
            <wp:docPr id="4441647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34797" cy="140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96573A" w14:textId="77777777" w:rsidR="00BE1F2A" w:rsidRDefault="00BE1F2A"/>
    <w:p w14:paraId="1381AB1B" w14:textId="1ED5FB8D" w:rsidR="00E53500" w:rsidRPr="00E53500" w:rsidRDefault="00E53500" w:rsidP="005D4B1A">
      <w:pPr>
        <w:pStyle w:val="NoSpacing"/>
        <w:tabs>
          <w:tab w:val="left" w:pos="567"/>
        </w:tabs>
        <w:rPr>
          <w:rFonts w:ascii="Arial" w:eastAsia="Arial" w:hAnsi="Arial" w:cs="Arial"/>
          <w:color w:val="000000" w:themeColor="text1"/>
        </w:rPr>
      </w:pPr>
      <w:r w:rsidRPr="00E53500">
        <w:rPr>
          <w:rFonts w:ascii="Arial" w:eastAsia="Arial" w:hAnsi="Arial" w:cs="Arial"/>
          <w:color w:val="000000" w:themeColor="text1"/>
        </w:rPr>
        <w:t xml:space="preserve">1. pav. </w:t>
      </w:r>
      <w:proofErr w:type="spellStart"/>
      <w:r w:rsidRPr="00E53500">
        <w:rPr>
          <w:rFonts w:ascii="Arial" w:eastAsia="Arial" w:hAnsi="Arial" w:cs="Arial"/>
          <w:color w:val="000000" w:themeColor="text1"/>
        </w:rPr>
        <w:t>Savigesio</w:t>
      </w:r>
      <w:proofErr w:type="spellEnd"/>
      <w:r w:rsidRPr="00E53500">
        <w:rPr>
          <w:rFonts w:ascii="Arial" w:eastAsia="Arial" w:hAnsi="Arial" w:cs="Arial"/>
          <w:color w:val="000000" w:themeColor="text1"/>
        </w:rPr>
        <w:t xml:space="preserve"> saugiklių lydžiojo įdėklo gabaritai</w:t>
      </w:r>
    </w:p>
    <w:p w14:paraId="0F0277C5" w14:textId="77777777" w:rsidR="00E53500" w:rsidRDefault="00E53500" w:rsidP="005D4B1A">
      <w:pPr>
        <w:pStyle w:val="NoSpacing"/>
        <w:tabs>
          <w:tab w:val="left" w:pos="567"/>
        </w:tabs>
        <w:rPr>
          <w:rFonts w:ascii="Arial" w:eastAsia="Arial" w:hAnsi="Arial" w:cs="Arial"/>
          <w:b/>
          <w:bCs/>
          <w:color w:val="000000" w:themeColor="text1"/>
        </w:rPr>
      </w:pPr>
    </w:p>
    <w:p w14:paraId="62454530" w14:textId="708DE7CC" w:rsidR="005D4B1A" w:rsidRPr="001750CD" w:rsidRDefault="005D4B1A" w:rsidP="005D4B1A">
      <w:pPr>
        <w:pStyle w:val="NoSpacing"/>
        <w:tabs>
          <w:tab w:val="left" w:pos="567"/>
        </w:tabs>
        <w:rPr>
          <w:rFonts w:ascii="Arial" w:eastAsia="Arial" w:hAnsi="Arial" w:cs="Arial"/>
          <w:color w:val="70AD47" w:themeColor="accent6"/>
        </w:rPr>
      </w:pPr>
      <w:r w:rsidRPr="001750CD">
        <w:rPr>
          <w:rFonts w:ascii="Arial" w:eastAsia="Arial" w:hAnsi="Arial" w:cs="Arial"/>
          <w:b/>
          <w:bCs/>
          <w:color w:val="000000" w:themeColor="text1"/>
        </w:rPr>
        <w:t>Dokumentacija reikalaujamo parametro atitikimo pagrindimui:</w:t>
      </w:r>
    </w:p>
    <w:p w14:paraId="167C360E" w14:textId="77777777" w:rsidR="005D4B1A" w:rsidRPr="001750CD" w:rsidRDefault="005D4B1A" w:rsidP="005D4B1A">
      <w:pPr>
        <w:pStyle w:val="NoSpacing"/>
        <w:tabs>
          <w:tab w:val="left" w:pos="567"/>
        </w:tabs>
        <w:rPr>
          <w:rFonts w:ascii="Arial" w:eastAsia="Arial" w:hAnsi="Arial" w:cs="Arial"/>
          <w:b/>
          <w:bCs/>
          <w:color w:val="000000" w:themeColor="text1"/>
        </w:rPr>
      </w:pPr>
    </w:p>
    <w:p w14:paraId="363274FA" w14:textId="77777777" w:rsidR="005D4B1A" w:rsidRPr="001750CD" w:rsidRDefault="005D4B1A" w:rsidP="005D4B1A">
      <w:pPr>
        <w:pStyle w:val="NoSpacing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Arial" w:eastAsia="Arial" w:hAnsi="Arial" w:cs="Arial"/>
        </w:rPr>
      </w:pPr>
      <w:r w:rsidRPr="706115F0">
        <w:rPr>
          <w:rFonts w:ascii="Arial" w:eastAsia="Arial" w:hAnsi="Arial" w:cs="Arial"/>
        </w:rPr>
        <w:t>Vadybos sistemos sertifikato kopija;</w:t>
      </w:r>
    </w:p>
    <w:p w14:paraId="4DC206BD" w14:textId="77777777" w:rsidR="005D4B1A" w:rsidRPr="001750CD" w:rsidRDefault="005D4B1A" w:rsidP="005D4B1A">
      <w:pPr>
        <w:pStyle w:val="NoSpacing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Style w:val="Hyperlink"/>
          <w:rFonts w:eastAsia="Arial"/>
        </w:rPr>
      </w:pPr>
      <w:r w:rsidRPr="001750CD">
        <w:rPr>
          <w:rFonts w:ascii="Arial" w:eastAsia="Arial" w:hAnsi="Arial" w:cs="Arial"/>
          <w:color w:val="000000" w:themeColor="text1"/>
        </w:rPr>
        <w:t>Bandymų, atliktų akredituotoje (-</w:t>
      </w:r>
      <w:proofErr w:type="spellStart"/>
      <w:r w:rsidRPr="001750CD">
        <w:rPr>
          <w:rFonts w:ascii="Arial" w:eastAsia="Arial" w:hAnsi="Arial" w:cs="Arial"/>
          <w:color w:val="000000" w:themeColor="text1"/>
        </w:rPr>
        <w:t>se</w:t>
      </w:r>
      <w:proofErr w:type="spellEnd"/>
      <w:r w:rsidRPr="001750CD">
        <w:rPr>
          <w:rFonts w:ascii="Arial" w:eastAsia="Arial" w:hAnsi="Arial" w:cs="Arial"/>
          <w:color w:val="000000" w:themeColor="text1"/>
        </w:rPr>
        <w:t>) laboratorijoje (-</w:t>
      </w:r>
      <w:proofErr w:type="spellStart"/>
      <w:r w:rsidRPr="001750CD">
        <w:rPr>
          <w:rFonts w:ascii="Arial" w:eastAsia="Arial" w:hAnsi="Arial" w:cs="Arial"/>
          <w:color w:val="000000" w:themeColor="text1"/>
        </w:rPr>
        <w:t>se</w:t>
      </w:r>
      <w:proofErr w:type="spellEnd"/>
      <w:r w:rsidRPr="001750CD">
        <w:rPr>
          <w:rFonts w:ascii="Arial" w:eastAsia="Arial" w:hAnsi="Arial" w:cs="Arial"/>
          <w:color w:val="000000" w:themeColor="text1"/>
        </w:rPr>
        <w:t xml:space="preserve">) protokolai (su laboratorijos (-jų) akreditacijos sritį įrodančiais dokumentais). </w:t>
      </w:r>
      <w:r w:rsidRPr="001750CD">
        <w:rPr>
          <w:rFonts w:ascii="Arial" w:eastAsia="Arial" w:hAnsi="Arial" w:cs="Arial"/>
        </w:rPr>
        <w:t xml:space="preserve">Laboratorijai (-joms) akreditaciją suteikęs biuras turi būti pilnavertis Europos akreditacijos organizacijos (angl. EA) narys. Pilnaverčių (angl. </w:t>
      </w:r>
      <w:proofErr w:type="spellStart"/>
      <w:r w:rsidRPr="001750CD">
        <w:rPr>
          <w:rFonts w:ascii="Arial" w:eastAsia="Arial" w:hAnsi="Arial" w:cs="Arial"/>
        </w:rPr>
        <w:t>Full</w:t>
      </w:r>
      <w:proofErr w:type="spellEnd"/>
      <w:r w:rsidRPr="001750CD">
        <w:rPr>
          <w:rFonts w:ascii="Arial" w:eastAsia="Arial" w:hAnsi="Arial" w:cs="Arial"/>
        </w:rPr>
        <w:t xml:space="preserve"> </w:t>
      </w:r>
      <w:proofErr w:type="spellStart"/>
      <w:r w:rsidRPr="001750CD">
        <w:rPr>
          <w:rFonts w:ascii="Arial" w:eastAsia="Arial" w:hAnsi="Arial" w:cs="Arial"/>
        </w:rPr>
        <w:t>member</w:t>
      </w:r>
      <w:proofErr w:type="spellEnd"/>
      <w:r w:rsidRPr="001750CD">
        <w:rPr>
          <w:rFonts w:ascii="Arial" w:eastAsia="Arial" w:hAnsi="Arial" w:cs="Arial"/>
        </w:rPr>
        <w:t xml:space="preserve">) narių sąrašas: </w:t>
      </w:r>
      <w:hyperlink r:id="rId14">
        <w:r w:rsidRPr="001750CD">
          <w:rPr>
            <w:rStyle w:val="Hyperlink"/>
            <w:rFonts w:eastAsia="Arial"/>
          </w:rPr>
          <w:t>http://www.european-accreditation.org/ea-members</w:t>
        </w:r>
      </w:hyperlink>
      <w:r w:rsidRPr="001750CD">
        <w:rPr>
          <w:rStyle w:val="Hyperlink"/>
          <w:rFonts w:eastAsia="Arial"/>
        </w:rPr>
        <w:t>;</w:t>
      </w:r>
    </w:p>
    <w:p w14:paraId="27895C99" w14:textId="77777777" w:rsidR="005D4B1A" w:rsidRPr="001750CD" w:rsidRDefault="005D4B1A" w:rsidP="005D4B1A">
      <w:pPr>
        <w:pStyle w:val="NoSpacing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Style w:val="Hyperlink"/>
          <w:rFonts w:eastAsia="Arial"/>
        </w:rPr>
      </w:pPr>
      <w:r w:rsidRPr="001750CD">
        <w:rPr>
          <w:rFonts w:ascii="Arial" w:eastAsia="Arial" w:hAnsi="Arial" w:cs="Arial"/>
        </w:rPr>
        <w:t xml:space="preserve">Gamykloje atliktų Bandymų, kuriuose dalyvavo akredituotos laboratorijos atstovas, protokolai (angl. </w:t>
      </w:r>
      <w:proofErr w:type="spellStart"/>
      <w:r w:rsidRPr="001750CD">
        <w:rPr>
          <w:rFonts w:ascii="Arial" w:eastAsia="Arial" w:hAnsi="Arial" w:cs="Arial"/>
        </w:rPr>
        <w:t>Witnessed</w:t>
      </w:r>
      <w:proofErr w:type="spellEnd"/>
      <w:r w:rsidRPr="001750CD">
        <w:rPr>
          <w:rFonts w:ascii="Arial" w:eastAsia="Arial" w:hAnsi="Arial" w:cs="Arial"/>
        </w:rPr>
        <w:t xml:space="preserve"> </w:t>
      </w:r>
      <w:proofErr w:type="spellStart"/>
      <w:r w:rsidRPr="001750CD">
        <w:rPr>
          <w:rFonts w:ascii="Arial" w:eastAsia="Arial" w:hAnsi="Arial" w:cs="Arial"/>
        </w:rPr>
        <w:t>manufacturer‘s</w:t>
      </w:r>
      <w:proofErr w:type="spellEnd"/>
      <w:r w:rsidRPr="001750CD">
        <w:rPr>
          <w:rFonts w:ascii="Arial" w:eastAsia="Arial" w:hAnsi="Arial" w:cs="Arial"/>
        </w:rPr>
        <w:t xml:space="preserve"> </w:t>
      </w:r>
      <w:proofErr w:type="spellStart"/>
      <w:r w:rsidRPr="001750CD">
        <w:rPr>
          <w:rFonts w:ascii="Arial" w:eastAsia="Arial" w:hAnsi="Arial" w:cs="Arial"/>
        </w:rPr>
        <w:t>testing</w:t>
      </w:r>
      <w:proofErr w:type="spellEnd"/>
      <w:r w:rsidRPr="001750CD">
        <w:rPr>
          <w:rFonts w:ascii="Arial" w:eastAsia="Arial" w:hAnsi="Arial" w:cs="Arial"/>
        </w:rPr>
        <w:t xml:space="preserve"> WMT), patvirtinti atstovo. Nepriklausomo atstovo laboratorijai akreditaciją suteikęs biuras turi būti pilnavertis Europos akreditacijos organizacijos (angl. EA) narys. Pilnaverčių (angl. </w:t>
      </w:r>
      <w:proofErr w:type="spellStart"/>
      <w:r w:rsidRPr="001750CD">
        <w:rPr>
          <w:rFonts w:ascii="Arial" w:eastAsia="Arial" w:hAnsi="Arial" w:cs="Arial"/>
        </w:rPr>
        <w:t>Full</w:t>
      </w:r>
      <w:proofErr w:type="spellEnd"/>
      <w:r w:rsidRPr="001750CD">
        <w:rPr>
          <w:rFonts w:ascii="Arial" w:eastAsia="Arial" w:hAnsi="Arial" w:cs="Arial"/>
        </w:rPr>
        <w:t xml:space="preserve"> </w:t>
      </w:r>
      <w:proofErr w:type="spellStart"/>
      <w:r w:rsidRPr="001750CD">
        <w:rPr>
          <w:rFonts w:ascii="Arial" w:eastAsia="Arial" w:hAnsi="Arial" w:cs="Arial"/>
        </w:rPr>
        <w:t>member</w:t>
      </w:r>
      <w:proofErr w:type="spellEnd"/>
      <w:r w:rsidRPr="001750CD">
        <w:rPr>
          <w:rFonts w:ascii="Arial" w:eastAsia="Arial" w:hAnsi="Arial" w:cs="Arial"/>
        </w:rPr>
        <w:t xml:space="preserve">) narių sąrašas: </w:t>
      </w:r>
      <w:hyperlink r:id="rId15">
        <w:r w:rsidRPr="001750CD">
          <w:rPr>
            <w:rStyle w:val="Hyperlink"/>
            <w:rFonts w:eastAsia="Arial"/>
          </w:rPr>
          <w:t>http://www.european-accreditation.org/ea-members</w:t>
        </w:r>
      </w:hyperlink>
      <w:r w:rsidRPr="001750CD">
        <w:rPr>
          <w:rStyle w:val="Hyperlink"/>
          <w:rFonts w:eastAsia="Arial"/>
        </w:rPr>
        <w:t>;</w:t>
      </w:r>
    </w:p>
    <w:p w14:paraId="5BB22E8D" w14:textId="77777777" w:rsidR="005D4B1A" w:rsidRPr="001750CD" w:rsidRDefault="005D4B1A" w:rsidP="005D4B1A">
      <w:pPr>
        <w:pStyle w:val="NoSpacing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Arial" w:eastAsia="Arial" w:hAnsi="Arial" w:cs="Arial"/>
        </w:rPr>
      </w:pPr>
      <w:r w:rsidRPr="001750CD">
        <w:rPr>
          <w:rFonts w:ascii="Arial" w:eastAsia="Arial" w:hAnsi="Arial" w:cs="Arial"/>
        </w:rPr>
        <w:t xml:space="preserve">Gamintojo deklaracija;  </w:t>
      </w:r>
    </w:p>
    <w:p w14:paraId="5DB0B050" w14:textId="77777777" w:rsidR="005D4B1A" w:rsidRPr="001750CD" w:rsidRDefault="005D4B1A" w:rsidP="005D4B1A">
      <w:pPr>
        <w:pStyle w:val="NoSpacing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Arial" w:eastAsia="Arial" w:hAnsi="Arial" w:cs="Arial"/>
        </w:rPr>
      </w:pPr>
      <w:r w:rsidRPr="001750CD">
        <w:rPr>
          <w:rFonts w:ascii="Arial" w:eastAsia="Arial" w:hAnsi="Arial" w:cs="Arial"/>
        </w:rPr>
        <w:lastRenderedPageBreak/>
        <w:t>Gaminio techninis aprašymas, brėžiniai, instrukcija;</w:t>
      </w:r>
    </w:p>
    <w:p w14:paraId="5E68C5C7" w14:textId="77777777" w:rsidR="005D4B1A" w:rsidRPr="001750CD" w:rsidRDefault="005D4B1A" w:rsidP="005D4B1A">
      <w:pPr>
        <w:pStyle w:val="NoSpacing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Arial" w:eastAsia="Arial" w:hAnsi="Arial" w:cs="Arial"/>
        </w:rPr>
      </w:pPr>
      <w:r w:rsidRPr="001750CD">
        <w:rPr>
          <w:rFonts w:ascii="Arial" w:eastAsia="Arial" w:hAnsi="Arial" w:cs="Arial"/>
        </w:rPr>
        <w:t>Tiekėjo deklaracija.</w:t>
      </w:r>
    </w:p>
    <w:p w14:paraId="7AA36090" w14:textId="77777777" w:rsidR="00F7721A" w:rsidRDefault="00F7721A"/>
    <w:sectPr w:rsidR="00F7721A" w:rsidSect="001E649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D8702" w14:textId="77777777" w:rsidR="00F1679A" w:rsidRDefault="00F1679A" w:rsidP="001E6495">
      <w:r>
        <w:separator/>
      </w:r>
    </w:p>
  </w:endnote>
  <w:endnote w:type="continuationSeparator" w:id="0">
    <w:p w14:paraId="7039469C" w14:textId="77777777" w:rsidR="00F1679A" w:rsidRDefault="00F1679A" w:rsidP="001E6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E15C0" w14:textId="77777777" w:rsidR="001E6495" w:rsidRDefault="001E64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8E777" w14:textId="77777777" w:rsidR="001E6495" w:rsidRDefault="001E64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EC3A6" w14:textId="77777777" w:rsidR="001E6495" w:rsidRDefault="001E6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E3475" w14:textId="77777777" w:rsidR="00F1679A" w:rsidRDefault="00F1679A" w:rsidP="001E6495">
      <w:r>
        <w:separator/>
      </w:r>
    </w:p>
  </w:footnote>
  <w:footnote w:type="continuationSeparator" w:id="0">
    <w:p w14:paraId="1D74D102" w14:textId="77777777" w:rsidR="00F1679A" w:rsidRDefault="00F1679A" w:rsidP="001E6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791A2" w14:textId="1EA5AE0B" w:rsidR="001E6495" w:rsidRDefault="001E64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5DB43" w14:textId="70F5BECD" w:rsidR="001E6495" w:rsidRDefault="001E64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6CA12" w14:textId="122001E7" w:rsidR="001E6495" w:rsidRDefault="001E64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61CE0"/>
    <w:multiLevelType w:val="multilevel"/>
    <w:tmpl w:val="56160D9E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B38CD"/>
    <w:multiLevelType w:val="hybridMultilevel"/>
    <w:tmpl w:val="406E489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121E1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1351727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556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4395066">
    <w:abstractNumId w:val="2"/>
  </w:num>
  <w:num w:numId="4" w16cid:durableId="329254086">
    <w:abstractNumId w:val="1"/>
  </w:num>
  <w:num w:numId="5" w16cid:durableId="3861465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495"/>
    <w:rsid w:val="000D0AC1"/>
    <w:rsid w:val="00100EDB"/>
    <w:rsid w:val="00151241"/>
    <w:rsid w:val="001E6495"/>
    <w:rsid w:val="00203719"/>
    <w:rsid w:val="00221849"/>
    <w:rsid w:val="002E27BF"/>
    <w:rsid w:val="002F5705"/>
    <w:rsid w:val="00311887"/>
    <w:rsid w:val="00316C7F"/>
    <w:rsid w:val="00375856"/>
    <w:rsid w:val="00396383"/>
    <w:rsid w:val="003A67DB"/>
    <w:rsid w:val="004675E6"/>
    <w:rsid w:val="00515EB9"/>
    <w:rsid w:val="005D4B1A"/>
    <w:rsid w:val="00605634"/>
    <w:rsid w:val="00622F64"/>
    <w:rsid w:val="00813E12"/>
    <w:rsid w:val="00AE4BF3"/>
    <w:rsid w:val="00AF200A"/>
    <w:rsid w:val="00AF41CE"/>
    <w:rsid w:val="00B34091"/>
    <w:rsid w:val="00B434D8"/>
    <w:rsid w:val="00B70734"/>
    <w:rsid w:val="00B76B09"/>
    <w:rsid w:val="00BA30FF"/>
    <w:rsid w:val="00BC319C"/>
    <w:rsid w:val="00BE1F2A"/>
    <w:rsid w:val="00C15C5E"/>
    <w:rsid w:val="00C414A7"/>
    <w:rsid w:val="00D16FD7"/>
    <w:rsid w:val="00DA15BD"/>
    <w:rsid w:val="00E313C7"/>
    <w:rsid w:val="00E53500"/>
    <w:rsid w:val="00E55B2D"/>
    <w:rsid w:val="00EF0910"/>
    <w:rsid w:val="00EF6537"/>
    <w:rsid w:val="00F1679A"/>
    <w:rsid w:val="00F54BD6"/>
    <w:rsid w:val="00F7721A"/>
    <w:rsid w:val="00FC704E"/>
    <w:rsid w:val="70611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D1FDF"/>
  <w15:chartTrackingRefBased/>
  <w15:docId w15:val="{4387BBCE-A0EE-47D5-AAE1-E50695921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4BD6"/>
    <w:pPr>
      <w:spacing w:after="0" w:line="240" w:lineRule="auto"/>
      <w:ind w:firstLine="357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649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6495"/>
  </w:style>
  <w:style w:type="paragraph" w:styleId="Footer">
    <w:name w:val="footer"/>
    <w:basedOn w:val="Normal"/>
    <w:link w:val="FooterChar"/>
    <w:uiPriority w:val="99"/>
    <w:unhideWhenUsed/>
    <w:rsid w:val="001E649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6495"/>
  </w:style>
  <w:style w:type="paragraph" w:styleId="NoSpacing">
    <w:name w:val="No Spacing"/>
    <w:uiPriority w:val="1"/>
    <w:qFormat/>
    <w:rsid w:val="001E6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E6495"/>
    <w:rPr>
      <w:rFonts w:ascii="Arial" w:hAnsi="Arial" w:cs="Arial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E6495"/>
    <w:pPr>
      <w:ind w:left="720"/>
      <w:contextualSpacing/>
    </w:pPr>
    <w:rPr>
      <w:rFonts w:cs="Arial"/>
    </w:rPr>
  </w:style>
  <w:style w:type="table" w:styleId="TableGrid">
    <w:name w:val="Table Grid"/>
    <w:basedOn w:val="TableNormal"/>
    <w:uiPriority w:val="39"/>
    <w:rsid w:val="001E6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813E12"/>
    <w:pPr>
      <w:spacing w:after="0" w:line="240" w:lineRule="auto"/>
    </w:pPr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813E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3E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3E12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12"/>
    <w:rPr>
      <w:rFonts w:ascii="Arial" w:hAnsi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rsid w:val="00F54BD6"/>
    <w:rPr>
      <w:color w:val="auto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05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european-accreditation.org/ea-member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://www.european-accreditation.org/ea-member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://www.european-accreditation.org/ea-members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european-accreditation.org/ea-member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D994FA48-3995-4D87-9C1F-4F26363D1D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27E182-4615-4481-8891-B84DDE170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38B46E-0698-439F-A6CB-D73682F11B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03BD9A-05EE-4014-B45A-56276082B7C6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174e2526-1205-4a65-b23b-c71d1ac53409"/>
    <ds:schemaRef ds:uri="3db48862-3d5a-4b5b-a8ee-b1270852f994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3108</Words>
  <Characters>1773</Characters>
  <Application>Microsoft Office Word</Application>
  <DocSecurity>0</DocSecurity>
  <Lines>14</Lines>
  <Paragraphs>9</Paragraphs>
  <ScaleCrop>false</ScaleCrop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Našlėnė</dc:creator>
  <cp:keywords/>
  <dc:description/>
  <cp:lastModifiedBy>Jovita Sebestijonaitė</cp:lastModifiedBy>
  <cp:revision>26</cp:revision>
  <dcterms:created xsi:type="dcterms:W3CDTF">2024-02-22T12:27:00Z</dcterms:created>
  <dcterms:modified xsi:type="dcterms:W3CDTF">2026-03-04T12:27:00Z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ediaServiceImageTags">
    <vt:lpwstr/>
  </property>
</Properties>
</file>